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default" w:ascii="Times New Roman" w:hAnsi="Times New Roman" w:eastAsia="黑体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0"/>
          <w:sz w:val="31"/>
          <w:szCs w:val="31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3"/>
          <w:szCs w:val="43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3"/>
          <w:szCs w:val="43"/>
        </w:rPr>
        <w:t>“一件事一次办”事项清单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center"/>
        <w:textAlignment w:val="baseline"/>
        <w:rPr>
          <w:rFonts w:hint="default" w:ascii="Times New Roman" w:hAnsi="Times New Roman" w:cs="Times New Roman"/>
          <w:spacing w:val="0"/>
          <w:sz w:val="2"/>
        </w:rPr>
      </w:pPr>
    </w:p>
    <w:tbl>
      <w:tblPr>
        <w:tblStyle w:val="21"/>
        <w:tblW w:w="94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58"/>
        <w:gridCol w:w="3442"/>
        <w:gridCol w:w="1633"/>
        <w:gridCol w:w="29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0"/>
                <w:sz w:val="24"/>
                <w:szCs w:val="24"/>
              </w:rPr>
              <w:t>涉及事项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0"/>
                <w:sz w:val="24"/>
                <w:szCs w:val="24"/>
              </w:rPr>
              <w:t>牵头单位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4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4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4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4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就业登记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民政和人力资源社会保障局</w:t>
            </w:r>
          </w:p>
        </w:tc>
        <w:tc>
          <w:tcPr>
            <w:tcW w:w="2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档案的接收和转递（流动人员）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社会保险登记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灵活就业人员社会保险费申报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5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基本医疗保险参保和变更登记</w:t>
            </w:r>
          </w:p>
        </w:tc>
        <w:tc>
          <w:tcPr>
            <w:tcW w:w="1633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婚姻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内地居民婚姻登记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民政和人力资源社会保障局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户口登记项目变更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户口迁移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生育登记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二手房 转移登 记及水 电气联 动过户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房屋交易合同备案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0" w:right="0" w:hanging="480" w:hangingChars="2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规划和自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0" w:right="0" w:hanging="480" w:hangingChars="2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然资源局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规划和自然资源局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房地产交易税费申报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不动产统一登记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规划和自然资源局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电表过户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国网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黎城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供电公司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水表过户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天海自来水公司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5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天然气表过户</w:t>
            </w:r>
          </w:p>
        </w:tc>
        <w:tc>
          <w:tcPr>
            <w:tcW w:w="1633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森众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燃气公司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bidi w:val="0"/>
              <w:spacing w:line="240" w:lineRule="auto"/>
              <w:ind w:firstLine="275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240" w:lineRule="auto"/>
              <w:ind w:firstLine="275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服务特殊群体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残疾人证办理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民政和人力资源社会保障局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残疾人联合会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3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困难残疾人生活补贴和重度残疾人护理补贴资格认定</w:t>
            </w: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低保、特困等困难群众医疗救助</w:t>
            </w: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医疗保障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城乡居民基本养老保险补助</w:t>
            </w:r>
          </w:p>
        </w:tc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保险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社会保险登记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民政和人力资源社会保障局</w:t>
            </w:r>
          </w:p>
        </w:tc>
        <w:tc>
          <w:tcPr>
            <w:tcW w:w="29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720" w:firstLineChars="3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基本养老保险关系接续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社会保障卡申领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城乡居民基本医疗保险参保登记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720" w:firstLineChars="3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医疗保障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灵活就业人员医疗保险参保登记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基本医疗保险关系接续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开办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企业设立登记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3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服务管理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行政审批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服务管理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公章刻制备案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val="en-US" w:eastAsia="zh-CN"/>
              </w:rPr>
              <w:t>税务登记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企业社会保险登记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住房公积金单位登记开户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公积金中心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企业准 营（以 餐饮店 为例）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食品经营许可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3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服务管理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  <w:tc>
          <w:tcPr>
            <w:tcW w:w="29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行政审批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服务管理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设置大型户外广告及在城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建筑物、设施上悬挂、张贴宣传品审批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公众聚集场所投入使用、营业前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消防安全检查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消防救援支队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录用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就业登记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民政和人力资源社会保障局</w:t>
            </w:r>
          </w:p>
        </w:tc>
        <w:tc>
          <w:tcPr>
            <w:tcW w:w="29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民政和人力资源社会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职工参保登记（社会保险）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社会保障卡申领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档案的接收和转递（流动人员）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职工参保登记（基本医疗保险）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医疗保障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个人住房公积金账户设立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公积金中心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注销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企业注销登记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3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3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服务管理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行政审批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服务管理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税务注销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2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涉企  不动产 登记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不动产统一登记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0" w:right="0" w:hanging="240" w:hanging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规划和</w:t>
            </w: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sz w:val="24"/>
                <w:szCs w:val="24"/>
                <w:lang w:eastAsia="zh-CN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0" w:right="0" w:hanging="240" w:hanging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资源局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规划和自然资源局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房地产交易税费申报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sz w:val="24"/>
                <w:szCs w:val="24"/>
              </w:rPr>
              <w:t>税务局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穝灿砰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2637155</wp:posOffset>
              </wp:positionH>
              <wp:positionV relativeFrom="paragraph">
                <wp:posOffset>-94615</wp:posOffset>
              </wp:positionV>
              <wp:extent cx="457200" cy="367665"/>
              <wp:effectExtent l="0" t="0" r="0" b="0"/>
              <wp:wrapNone/>
              <wp:docPr id="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57200" cy="367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vert="horz" wrap="square" lIns="0" tIns="0" rIns="0" bIns="0" anchor="t" anchorCtr="false" upright="fals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07.65pt;margin-top:-7.45pt;height:28.95pt;width:36pt;mso-position-horizontal-relative:margin;z-index:251659264;mso-width-relative:page;mso-height-relative:page;" filled="f" stroked="f" coordsize="21600,21600" o:gfxdata="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wBpoKdkAAAAKAQAADwAAAAAAAAABACAAAAA4AAAAZHJzL2Rvd25yZXYueG1sUEsBAhQA&#10;FAAAAAgAh07iQBKZ1gnbAQAAkgMAAA4AAAAAAAAAAQAgAAAAPg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zJjNTI2YmZkNDdkNjc0MGIxYzBhM2FjZTc4YWEifQ=="/>
  </w:docVars>
  <w:rsids>
    <w:rsidRoot w:val="003C0355"/>
    <w:rsid w:val="000B1C5A"/>
    <w:rsid w:val="002130FE"/>
    <w:rsid w:val="002D37F5"/>
    <w:rsid w:val="003C0355"/>
    <w:rsid w:val="00462A14"/>
    <w:rsid w:val="004C4EDE"/>
    <w:rsid w:val="0051155C"/>
    <w:rsid w:val="0055549B"/>
    <w:rsid w:val="005D3AD5"/>
    <w:rsid w:val="006505CB"/>
    <w:rsid w:val="006D2E8A"/>
    <w:rsid w:val="00706EBF"/>
    <w:rsid w:val="00735402"/>
    <w:rsid w:val="007540EE"/>
    <w:rsid w:val="0082681F"/>
    <w:rsid w:val="00874E44"/>
    <w:rsid w:val="009516F8"/>
    <w:rsid w:val="0096773E"/>
    <w:rsid w:val="00970655"/>
    <w:rsid w:val="009774A3"/>
    <w:rsid w:val="00A24B15"/>
    <w:rsid w:val="00A355C3"/>
    <w:rsid w:val="00B91E4C"/>
    <w:rsid w:val="00BB0957"/>
    <w:rsid w:val="00BD1AE8"/>
    <w:rsid w:val="00BE391B"/>
    <w:rsid w:val="00DA0AF2"/>
    <w:rsid w:val="00DE7B73"/>
    <w:rsid w:val="00E9652A"/>
    <w:rsid w:val="00EB36B2"/>
    <w:rsid w:val="00F000BF"/>
    <w:rsid w:val="00FA0BD9"/>
    <w:rsid w:val="00FB2A14"/>
    <w:rsid w:val="00FC4531"/>
    <w:rsid w:val="01695955"/>
    <w:rsid w:val="01712087"/>
    <w:rsid w:val="03555A65"/>
    <w:rsid w:val="035E2B6B"/>
    <w:rsid w:val="03F24F8C"/>
    <w:rsid w:val="04F636A4"/>
    <w:rsid w:val="050F05C1"/>
    <w:rsid w:val="057F4D11"/>
    <w:rsid w:val="05A33817"/>
    <w:rsid w:val="05ED6A0A"/>
    <w:rsid w:val="05F52490"/>
    <w:rsid w:val="0910226C"/>
    <w:rsid w:val="0A9D44F1"/>
    <w:rsid w:val="0AA255B6"/>
    <w:rsid w:val="0AE03629"/>
    <w:rsid w:val="0BA7714A"/>
    <w:rsid w:val="0BA91FEA"/>
    <w:rsid w:val="0BC41EFD"/>
    <w:rsid w:val="0C48085D"/>
    <w:rsid w:val="0C747FFC"/>
    <w:rsid w:val="0CC84A99"/>
    <w:rsid w:val="0D31309F"/>
    <w:rsid w:val="0E0013EF"/>
    <w:rsid w:val="0E320E7D"/>
    <w:rsid w:val="0E7616B1"/>
    <w:rsid w:val="0E833DCE"/>
    <w:rsid w:val="0F1F58A5"/>
    <w:rsid w:val="10BE733F"/>
    <w:rsid w:val="10C17EEB"/>
    <w:rsid w:val="111331E7"/>
    <w:rsid w:val="1162148A"/>
    <w:rsid w:val="149841C5"/>
    <w:rsid w:val="14C7690E"/>
    <w:rsid w:val="16C26EC6"/>
    <w:rsid w:val="16E72AB3"/>
    <w:rsid w:val="175E1DA9"/>
    <w:rsid w:val="1783674C"/>
    <w:rsid w:val="17B9260F"/>
    <w:rsid w:val="17DD00AB"/>
    <w:rsid w:val="18E92CF5"/>
    <w:rsid w:val="19E219A9"/>
    <w:rsid w:val="1A7A7E33"/>
    <w:rsid w:val="1B0167A6"/>
    <w:rsid w:val="1BCD1DE3"/>
    <w:rsid w:val="1C662D65"/>
    <w:rsid w:val="1CE632A3"/>
    <w:rsid w:val="1D014681"/>
    <w:rsid w:val="1D6628F1"/>
    <w:rsid w:val="1DB9528D"/>
    <w:rsid w:val="1E005604"/>
    <w:rsid w:val="1F5A6E95"/>
    <w:rsid w:val="20B01052"/>
    <w:rsid w:val="219A320B"/>
    <w:rsid w:val="21CF4F08"/>
    <w:rsid w:val="226B5CEB"/>
    <w:rsid w:val="24CF3471"/>
    <w:rsid w:val="25FC026F"/>
    <w:rsid w:val="26FD42C6"/>
    <w:rsid w:val="27BB1A8B"/>
    <w:rsid w:val="27C34F38"/>
    <w:rsid w:val="287F030C"/>
    <w:rsid w:val="28BA534D"/>
    <w:rsid w:val="28DD6FA5"/>
    <w:rsid w:val="28E03E9F"/>
    <w:rsid w:val="29952BD2"/>
    <w:rsid w:val="2A192CDE"/>
    <w:rsid w:val="2A297E1D"/>
    <w:rsid w:val="2A83304D"/>
    <w:rsid w:val="2B147E30"/>
    <w:rsid w:val="2C2E3173"/>
    <w:rsid w:val="2CD755B9"/>
    <w:rsid w:val="2D0637A8"/>
    <w:rsid w:val="34AA2372"/>
    <w:rsid w:val="361E1FD8"/>
    <w:rsid w:val="37B73341"/>
    <w:rsid w:val="382421A6"/>
    <w:rsid w:val="389106D3"/>
    <w:rsid w:val="38E701A5"/>
    <w:rsid w:val="39594A94"/>
    <w:rsid w:val="396E7711"/>
    <w:rsid w:val="39E51C10"/>
    <w:rsid w:val="39EF9D39"/>
    <w:rsid w:val="3B144CF4"/>
    <w:rsid w:val="3CAF1767"/>
    <w:rsid w:val="3CCC56FA"/>
    <w:rsid w:val="3CE0506C"/>
    <w:rsid w:val="3DB1131D"/>
    <w:rsid w:val="402C31EC"/>
    <w:rsid w:val="411502A2"/>
    <w:rsid w:val="41F005A6"/>
    <w:rsid w:val="42ED2FE9"/>
    <w:rsid w:val="43456981"/>
    <w:rsid w:val="434D7F2B"/>
    <w:rsid w:val="43BB1970"/>
    <w:rsid w:val="44133D98"/>
    <w:rsid w:val="462E76A5"/>
    <w:rsid w:val="463E1782"/>
    <w:rsid w:val="46524C68"/>
    <w:rsid w:val="465F3D2B"/>
    <w:rsid w:val="47473AB4"/>
    <w:rsid w:val="48981C49"/>
    <w:rsid w:val="49AD702E"/>
    <w:rsid w:val="4B3A1029"/>
    <w:rsid w:val="4C1B543A"/>
    <w:rsid w:val="4D89262A"/>
    <w:rsid w:val="4EE72FE2"/>
    <w:rsid w:val="50E403DA"/>
    <w:rsid w:val="51C2365E"/>
    <w:rsid w:val="55126890"/>
    <w:rsid w:val="55F03354"/>
    <w:rsid w:val="5716768C"/>
    <w:rsid w:val="589046EA"/>
    <w:rsid w:val="5D0C7EE3"/>
    <w:rsid w:val="5F5A335C"/>
    <w:rsid w:val="61760D50"/>
    <w:rsid w:val="617B5409"/>
    <w:rsid w:val="619C56FB"/>
    <w:rsid w:val="634506C7"/>
    <w:rsid w:val="635154D1"/>
    <w:rsid w:val="63FC4CED"/>
    <w:rsid w:val="64B0383E"/>
    <w:rsid w:val="64B43F9C"/>
    <w:rsid w:val="64BD0615"/>
    <w:rsid w:val="653173E3"/>
    <w:rsid w:val="662423E4"/>
    <w:rsid w:val="67146A58"/>
    <w:rsid w:val="672B16A8"/>
    <w:rsid w:val="6850354E"/>
    <w:rsid w:val="68CC2193"/>
    <w:rsid w:val="6919386A"/>
    <w:rsid w:val="69AB56A4"/>
    <w:rsid w:val="69EC325E"/>
    <w:rsid w:val="6ABD5839"/>
    <w:rsid w:val="6D714693"/>
    <w:rsid w:val="6EB64CBA"/>
    <w:rsid w:val="6EBD4657"/>
    <w:rsid w:val="6F2B6AC3"/>
    <w:rsid w:val="6F394D3C"/>
    <w:rsid w:val="6F9079B4"/>
    <w:rsid w:val="70AB5DAE"/>
    <w:rsid w:val="70EF464A"/>
    <w:rsid w:val="71237A52"/>
    <w:rsid w:val="71E919CE"/>
    <w:rsid w:val="72442376"/>
    <w:rsid w:val="73B54CE3"/>
    <w:rsid w:val="749D4D5A"/>
    <w:rsid w:val="767E5DCA"/>
    <w:rsid w:val="79F828AE"/>
    <w:rsid w:val="7C144891"/>
    <w:rsid w:val="7CC25B3B"/>
    <w:rsid w:val="7D0C7F34"/>
    <w:rsid w:val="7D550FEF"/>
    <w:rsid w:val="7D6D4B3A"/>
    <w:rsid w:val="7D98251F"/>
    <w:rsid w:val="7E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5"/>
    <w:next w:val="1"/>
    <w:qFormat/>
    <w:uiPriority w:val="0"/>
    <w:pPr>
      <w:widowControl w:val="0"/>
      <w:spacing w:line="580" w:lineRule="exact"/>
      <w:ind w:left="1680" w:firstLine="908" w:firstLineChars="200"/>
      <w:jc w:val="both"/>
    </w:pPr>
    <w:rPr>
      <w:rFonts w:ascii="Times New Roman" w:hAnsi="Times New Roman" w:eastAsia="方正仿宋_GBK" w:cs="Times New Roman"/>
      <w:b/>
      <w:spacing w:val="6"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4"/>
    <w:qFormat/>
    <w:uiPriority w:val="0"/>
    <w:pPr>
      <w:keepNext w:val="0"/>
      <w:keepLines w:val="0"/>
      <w:widowControl w:val="0"/>
      <w:suppressLineNumbers w:val="0"/>
      <w:spacing w:after="120" w:afterLines="0" w:afterAutospacing="0" w:line="580" w:lineRule="exact"/>
      <w:ind w:firstLine="908" w:firstLineChars="200"/>
      <w:jc w:val="both"/>
    </w:pPr>
    <w:rPr>
      <w:rFonts w:hint="default" w:ascii="Calibri" w:hAnsi="Calibri" w:eastAsia="宋体" w:cs="Times New Roman"/>
      <w:b/>
      <w:spacing w:val="6"/>
      <w:kern w:val="2"/>
      <w:sz w:val="21"/>
      <w:szCs w:val="21"/>
      <w:lang w:val="en-US" w:eastAsia="zh-CN" w:bidi="ar"/>
    </w:rPr>
  </w:style>
  <w:style w:type="paragraph" w:styleId="6">
    <w:name w:val="Body Text Indent 2"/>
    <w:basedOn w:val="1"/>
    <w:next w:val="7"/>
    <w:unhideWhenUsed/>
    <w:qFormat/>
    <w:uiPriority w:val="99"/>
    <w:pPr>
      <w:spacing w:line="240" w:lineRule="auto"/>
      <w:ind w:left="0" w:leftChars="0" w:firstLine="883" w:firstLineChars="200"/>
    </w:pPr>
    <w:rPr>
      <w:rFonts w:ascii="仿宋" w:hAnsi="仿宋" w:eastAsia="仿宋" w:cs="仿宋"/>
      <w:sz w:val="32"/>
      <w:szCs w:val="32"/>
    </w:rPr>
  </w:style>
  <w:style w:type="paragraph" w:styleId="7">
    <w:name w:val="Body Text First Indent 2"/>
    <w:basedOn w:val="1"/>
    <w:qFormat/>
    <w:uiPriority w:val="0"/>
    <w:pPr>
      <w:spacing w:after="0"/>
      <w:ind w:left="0" w:leftChars="0" w:firstLine="420"/>
    </w:pPr>
    <w:rPr>
      <w:rFonts w:ascii="仿宋_GB2312" w:hAnsi="Calibri" w:eastAsia="仿宋_GB2312"/>
      <w:szCs w:val="20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4"/>
    <w:link w:val="10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2517</Words>
  <Characters>2544</Characters>
  <Lines>6</Lines>
  <Paragraphs>1</Paragraphs>
  <TotalTime>55</TotalTime>
  <ScaleCrop>false</ScaleCrop>
  <LinksUpToDate>false</LinksUpToDate>
  <CharactersWithSpaces>2635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2021-04-15T16:08:00Z</dcterms:created>
  <dc:creator>Administrator</dc:creator>
  <cp:lastModifiedBy>user</cp:lastModifiedBy>
  <cp:lastPrinted>2023-11-29T10:17:00Z</cp:lastPrinted>
  <dcterms:modified xsi:type="dcterms:W3CDTF">2024-01-05T09:13:30Z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B29D244982604BE8B71148AE9A560AF1_13</vt:lpwstr>
  </property>
</Properties>
</file>