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2A5" w:rsidRDefault="004872A5" w:rsidP="004872A5">
      <w:pPr>
        <w:jc w:val="left"/>
        <w:rPr>
          <w:rFonts w:ascii="黑体" w:eastAsia="黑体" w:hAnsi="黑体" w:cs="黑体"/>
          <w:sz w:val="32"/>
          <w:szCs w:val="40"/>
        </w:rPr>
      </w:pPr>
      <w:r>
        <w:rPr>
          <w:rFonts w:ascii="黑体" w:eastAsia="黑体" w:hAnsi="黑体" w:cs="黑体" w:hint="eastAsia"/>
          <w:sz w:val="32"/>
          <w:szCs w:val="40"/>
        </w:rPr>
        <w:t>附件</w:t>
      </w:r>
      <w:r>
        <w:rPr>
          <w:rFonts w:ascii="黑体" w:eastAsia="黑体" w:hAnsi="黑体" w:cs="黑体"/>
          <w:sz w:val="32"/>
          <w:szCs w:val="40"/>
        </w:rPr>
        <w:t>2</w:t>
      </w:r>
      <w:r>
        <w:rPr>
          <w:rFonts w:ascii="黑体" w:eastAsia="黑体" w:hAnsi="黑体" w:cs="黑体" w:hint="eastAsia"/>
          <w:sz w:val="32"/>
          <w:szCs w:val="40"/>
        </w:rPr>
        <w:t>：</w:t>
      </w:r>
    </w:p>
    <w:p w:rsidR="004872A5" w:rsidRPr="004872A5" w:rsidRDefault="004872A5" w:rsidP="004872A5">
      <w:pPr>
        <w:jc w:val="center"/>
        <w:rPr>
          <w:rFonts w:eastAsia="方正小标宋简体"/>
          <w:sz w:val="36"/>
          <w:szCs w:val="36"/>
        </w:rPr>
      </w:pPr>
      <w:bookmarkStart w:id="0" w:name="_Hlk34149547"/>
      <w:r w:rsidRPr="004872A5">
        <w:rPr>
          <w:rFonts w:eastAsia="方正小标宋简体" w:hint="eastAsia"/>
          <w:sz w:val="36"/>
          <w:szCs w:val="36"/>
        </w:rPr>
        <w:t>山西省长治市黎城县入河排污排查记录表</w:t>
      </w:r>
      <w:bookmarkEnd w:id="0"/>
    </w:p>
    <w:p w:rsidR="004872A5" w:rsidRDefault="004872A5" w:rsidP="004872A5">
      <w:pPr>
        <w:spacing w:beforeLines="50" w:before="156"/>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排污口编码</w:t>
      </w:r>
      <w:r>
        <w:rPr>
          <w:rFonts w:ascii="仿宋_GB2312" w:eastAsia="仿宋_GB2312" w:hAnsi="仿宋_GB2312" w:cs="仿宋_GB2312"/>
          <w:kern w:val="0"/>
          <w:sz w:val="24"/>
          <w:szCs w:val="24"/>
          <w:vertAlign w:val="superscript"/>
        </w:rPr>
        <w:t>1</w:t>
      </w: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w:t>
      </w:r>
    </w:p>
    <w:tbl>
      <w:tblPr>
        <w:tblW w:w="8800"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Look w:val="00A0" w:firstRow="1" w:lastRow="0" w:firstColumn="1" w:lastColumn="0" w:noHBand="0" w:noVBand="0"/>
      </w:tblPr>
      <w:tblGrid>
        <w:gridCol w:w="1908"/>
        <w:gridCol w:w="1267"/>
        <w:gridCol w:w="1295"/>
        <w:gridCol w:w="742"/>
        <w:gridCol w:w="250"/>
        <w:gridCol w:w="1271"/>
        <w:gridCol w:w="345"/>
        <w:gridCol w:w="1722"/>
      </w:tblGrid>
      <w:tr w:rsidR="004872A5" w:rsidTr="005211D6">
        <w:trPr>
          <w:trHeight w:val="340"/>
        </w:trPr>
        <w:tc>
          <w:tcPr>
            <w:tcW w:w="8800" w:type="dxa"/>
            <w:gridSpan w:val="8"/>
            <w:vAlign w:val="center"/>
          </w:tcPr>
          <w:p w:rsidR="004872A5" w:rsidRDefault="004872A5" w:rsidP="005211D6">
            <w:pPr>
              <w:spacing w:line="280" w:lineRule="exact"/>
              <w:jc w:val="center"/>
              <w:rPr>
                <w:b/>
                <w:bCs/>
                <w:kern w:val="0"/>
                <w:sz w:val="20"/>
                <w:szCs w:val="21"/>
              </w:rPr>
            </w:pPr>
            <w:r>
              <w:rPr>
                <w:rFonts w:hint="eastAsia"/>
                <w:b/>
                <w:bCs/>
                <w:kern w:val="0"/>
                <w:sz w:val="20"/>
                <w:szCs w:val="21"/>
              </w:rPr>
              <w:t>一、区位信息</w:t>
            </w:r>
          </w:p>
        </w:tc>
      </w:tr>
      <w:tr w:rsidR="004872A5" w:rsidTr="005211D6">
        <w:trPr>
          <w:trHeight w:val="340"/>
        </w:trPr>
        <w:tc>
          <w:tcPr>
            <w:tcW w:w="1908" w:type="dxa"/>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1.</w:t>
            </w:r>
            <w:r>
              <w:rPr>
                <w:rFonts w:ascii="仿宋_GB2312" w:eastAsia="仿宋_GB2312" w:hAnsi="仿宋_GB2312" w:cs="仿宋_GB2312" w:hint="eastAsia"/>
                <w:bCs/>
                <w:kern w:val="0"/>
                <w:sz w:val="20"/>
                <w:szCs w:val="21"/>
              </w:rPr>
              <w:t>河流名称</w:t>
            </w:r>
            <w:r>
              <w:rPr>
                <w:rFonts w:ascii="仿宋_GB2312" w:eastAsia="仿宋_GB2312" w:hAnsi="仿宋_GB2312" w:cs="仿宋_GB2312"/>
                <w:bCs/>
                <w:kern w:val="0"/>
                <w:sz w:val="20"/>
                <w:szCs w:val="21"/>
                <w:vertAlign w:val="superscript"/>
              </w:rPr>
              <w:t>2</w:t>
            </w:r>
          </w:p>
        </w:tc>
        <w:tc>
          <w:tcPr>
            <w:tcW w:w="6892" w:type="dxa"/>
            <w:gridSpan w:val="7"/>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r>
      <w:tr w:rsidR="004872A5" w:rsidTr="005211D6">
        <w:trPr>
          <w:trHeight w:val="340"/>
        </w:trPr>
        <w:tc>
          <w:tcPr>
            <w:tcW w:w="1908" w:type="dxa"/>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2.</w:t>
            </w:r>
            <w:r>
              <w:rPr>
                <w:rFonts w:ascii="仿宋_GB2312" w:eastAsia="仿宋_GB2312" w:hAnsi="仿宋_GB2312" w:cs="仿宋_GB2312" w:hint="eastAsia"/>
                <w:bCs/>
                <w:kern w:val="0"/>
                <w:sz w:val="20"/>
                <w:szCs w:val="21"/>
              </w:rPr>
              <w:t>断面区间</w:t>
            </w:r>
            <w:r>
              <w:rPr>
                <w:rFonts w:ascii="仿宋_GB2312" w:eastAsia="仿宋_GB2312" w:hAnsi="仿宋_GB2312" w:cs="仿宋_GB2312"/>
                <w:bCs/>
                <w:kern w:val="0"/>
                <w:sz w:val="20"/>
                <w:szCs w:val="21"/>
                <w:vertAlign w:val="superscript"/>
              </w:rPr>
              <w:t>3</w:t>
            </w:r>
          </w:p>
        </w:tc>
        <w:tc>
          <w:tcPr>
            <w:tcW w:w="6892" w:type="dxa"/>
            <w:gridSpan w:val="7"/>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r>
      <w:tr w:rsidR="004872A5" w:rsidTr="005211D6">
        <w:trPr>
          <w:trHeight w:val="340"/>
        </w:trPr>
        <w:tc>
          <w:tcPr>
            <w:tcW w:w="1908" w:type="dxa"/>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3.</w:t>
            </w:r>
            <w:r>
              <w:rPr>
                <w:rFonts w:ascii="仿宋_GB2312" w:eastAsia="仿宋_GB2312" w:hAnsi="仿宋_GB2312" w:cs="仿宋_GB2312" w:hint="eastAsia"/>
                <w:bCs/>
                <w:kern w:val="0"/>
                <w:sz w:val="20"/>
                <w:szCs w:val="21"/>
              </w:rPr>
              <w:t>行政区划</w:t>
            </w:r>
          </w:p>
        </w:tc>
        <w:tc>
          <w:tcPr>
            <w:tcW w:w="6892" w:type="dxa"/>
            <w:gridSpan w:val="7"/>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u w:val="single"/>
              </w:rPr>
              <w:t xml:space="preserve">　</w:t>
            </w:r>
            <w:r>
              <w:rPr>
                <w:rFonts w:ascii="仿宋_GB2312" w:eastAsia="仿宋_GB2312" w:hAnsi="仿宋_GB2312" w:cs="仿宋_GB2312"/>
                <w:bCs/>
                <w:kern w:val="0"/>
                <w:sz w:val="20"/>
                <w:szCs w:val="21"/>
                <w:u w:val="single"/>
              </w:rPr>
              <w:t xml:space="preserve">      </w:t>
            </w:r>
            <w:r>
              <w:rPr>
                <w:rFonts w:ascii="仿宋_GB2312" w:eastAsia="仿宋_GB2312" w:hAnsi="仿宋_GB2312" w:cs="仿宋_GB2312" w:hint="eastAsia"/>
                <w:bCs/>
                <w:kern w:val="0"/>
                <w:sz w:val="20"/>
                <w:szCs w:val="21"/>
              </w:rPr>
              <w:t>市、</w:t>
            </w:r>
            <w:r>
              <w:rPr>
                <w:rFonts w:ascii="仿宋_GB2312" w:eastAsia="仿宋_GB2312" w:hAnsi="仿宋_GB2312" w:cs="仿宋_GB2312" w:hint="eastAsia"/>
                <w:bCs/>
                <w:kern w:val="0"/>
                <w:sz w:val="20"/>
                <w:szCs w:val="21"/>
                <w:u w:val="single"/>
              </w:rPr>
              <w:t xml:space="preserve">　</w:t>
            </w:r>
            <w:r>
              <w:rPr>
                <w:rFonts w:ascii="仿宋_GB2312" w:eastAsia="仿宋_GB2312" w:hAnsi="仿宋_GB2312" w:cs="仿宋_GB2312"/>
                <w:bCs/>
                <w:kern w:val="0"/>
                <w:sz w:val="20"/>
                <w:szCs w:val="21"/>
                <w:u w:val="single"/>
              </w:rPr>
              <w:t xml:space="preserve">      </w:t>
            </w:r>
            <w:r>
              <w:rPr>
                <w:rFonts w:ascii="仿宋_GB2312" w:eastAsia="仿宋_GB2312" w:hAnsi="仿宋_GB2312" w:cs="仿宋_GB2312" w:hint="eastAsia"/>
                <w:bCs/>
                <w:kern w:val="0"/>
                <w:sz w:val="20"/>
                <w:szCs w:val="21"/>
              </w:rPr>
              <w:t>县（市）、</w:t>
            </w:r>
            <w:r>
              <w:rPr>
                <w:rFonts w:ascii="仿宋_GB2312" w:eastAsia="仿宋_GB2312" w:hAnsi="仿宋_GB2312" w:cs="仿宋_GB2312" w:hint="eastAsia"/>
                <w:bCs/>
                <w:kern w:val="0"/>
                <w:sz w:val="20"/>
                <w:szCs w:val="21"/>
                <w:u w:val="single"/>
              </w:rPr>
              <w:t xml:space="preserve">　</w:t>
            </w:r>
            <w:r>
              <w:rPr>
                <w:rFonts w:ascii="仿宋_GB2312" w:eastAsia="仿宋_GB2312" w:hAnsi="仿宋_GB2312" w:cs="仿宋_GB2312"/>
                <w:bCs/>
                <w:kern w:val="0"/>
                <w:sz w:val="20"/>
                <w:szCs w:val="21"/>
                <w:u w:val="single"/>
              </w:rPr>
              <w:t xml:space="preserve">      </w:t>
            </w:r>
            <w:r>
              <w:rPr>
                <w:rFonts w:ascii="仿宋_GB2312" w:eastAsia="仿宋_GB2312" w:hAnsi="仿宋_GB2312" w:cs="仿宋_GB2312" w:hint="eastAsia"/>
                <w:bCs/>
                <w:kern w:val="0"/>
                <w:sz w:val="20"/>
                <w:szCs w:val="21"/>
              </w:rPr>
              <w:t>镇（乡）</w:t>
            </w:r>
          </w:p>
        </w:tc>
      </w:tr>
      <w:tr w:rsidR="004872A5" w:rsidTr="005211D6">
        <w:trPr>
          <w:trHeight w:val="340"/>
        </w:trPr>
        <w:tc>
          <w:tcPr>
            <w:tcW w:w="8800" w:type="dxa"/>
            <w:gridSpan w:val="8"/>
            <w:vAlign w:val="center"/>
          </w:tcPr>
          <w:p w:rsidR="004872A5" w:rsidRDefault="004872A5" w:rsidP="005211D6">
            <w:pPr>
              <w:spacing w:line="280" w:lineRule="exact"/>
              <w:jc w:val="center"/>
              <w:rPr>
                <w:b/>
                <w:bCs/>
                <w:kern w:val="0"/>
                <w:sz w:val="20"/>
                <w:szCs w:val="21"/>
              </w:rPr>
            </w:pPr>
            <w:r>
              <w:rPr>
                <w:rFonts w:hint="eastAsia"/>
                <w:b/>
                <w:bCs/>
                <w:kern w:val="0"/>
                <w:sz w:val="20"/>
                <w:szCs w:val="21"/>
              </w:rPr>
              <w:t>二、入河排污口情况</w:t>
            </w:r>
          </w:p>
        </w:tc>
      </w:tr>
      <w:tr w:rsidR="004872A5" w:rsidTr="005211D6">
        <w:trPr>
          <w:trHeight w:val="444"/>
        </w:trPr>
        <w:tc>
          <w:tcPr>
            <w:tcW w:w="1908" w:type="dxa"/>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4.</w:t>
            </w:r>
            <w:r>
              <w:rPr>
                <w:rFonts w:ascii="仿宋_GB2312" w:eastAsia="仿宋_GB2312" w:hAnsi="仿宋_GB2312" w:cs="仿宋_GB2312" w:hint="eastAsia"/>
                <w:bCs/>
                <w:kern w:val="0"/>
                <w:sz w:val="20"/>
                <w:szCs w:val="21"/>
              </w:rPr>
              <w:t>入河排污口名称</w:t>
            </w:r>
            <w:r>
              <w:rPr>
                <w:rFonts w:ascii="仿宋_GB2312" w:eastAsia="仿宋_GB2312" w:hAnsi="仿宋_GB2312" w:cs="仿宋_GB2312"/>
                <w:kern w:val="0"/>
                <w:sz w:val="24"/>
                <w:szCs w:val="24"/>
                <w:vertAlign w:val="superscript"/>
              </w:rPr>
              <w:t>4</w:t>
            </w:r>
          </w:p>
        </w:tc>
        <w:tc>
          <w:tcPr>
            <w:tcW w:w="6892" w:type="dxa"/>
            <w:gridSpan w:val="7"/>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已登记：</w:t>
            </w:r>
            <w:r>
              <w:rPr>
                <w:rFonts w:ascii="仿宋_GB2312" w:eastAsia="仿宋_GB2312" w:hAnsi="仿宋_GB2312" w:cs="仿宋_GB2312"/>
                <w:bCs/>
                <w:kern w:val="0"/>
                <w:sz w:val="20"/>
                <w:szCs w:val="21"/>
                <w:u w:val="single"/>
              </w:rPr>
              <w:t xml:space="preserve">                                  </w:t>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待登记□</w:t>
            </w:r>
          </w:p>
        </w:tc>
      </w:tr>
      <w:tr w:rsidR="004872A5" w:rsidTr="005211D6">
        <w:trPr>
          <w:trHeight w:val="669"/>
        </w:trPr>
        <w:tc>
          <w:tcPr>
            <w:tcW w:w="1908" w:type="dxa"/>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5.</w:t>
            </w:r>
            <w:r>
              <w:rPr>
                <w:rFonts w:ascii="仿宋_GB2312" w:eastAsia="仿宋_GB2312" w:hAnsi="仿宋_GB2312" w:cs="仿宋_GB2312" w:hint="eastAsia"/>
                <w:bCs/>
                <w:kern w:val="0"/>
                <w:sz w:val="20"/>
                <w:szCs w:val="21"/>
              </w:rPr>
              <w:t>入河排污口地理坐标及高程</w:t>
            </w:r>
          </w:p>
        </w:tc>
        <w:tc>
          <w:tcPr>
            <w:tcW w:w="6892" w:type="dxa"/>
            <w:gridSpan w:val="7"/>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经度：</w:t>
            </w:r>
            <w:r>
              <w:rPr>
                <w:rFonts w:ascii="仿宋_GB2312" w:eastAsia="仿宋_GB2312" w:hAnsi="仿宋_GB2312" w:cs="仿宋_GB2312" w:hint="eastAsia"/>
                <w:kern w:val="0"/>
                <w:sz w:val="20"/>
                <w:u w:val="single"/>
              </w:rPr>
              <w:t xml:space="preserve">　　</w:t>
            </w:r>
            <w:r>
              <w:rPr>
                <w:rFonts w:ascii="仿宋_GB2312" w:eastAsia="仿宋_GB2312" w:hAnsi="仿宋_GB2312" w:cs="仿宋_GB2312" w:hint="eastAsia"/>
                <w:kern w:val="0"/>
                <w:sz w:val="20"/>
              </w:rPr>
              <w:t>°</w:t>
            </w:r>
            <w:r>
              <w:rPr>
                <w:rFonts w:ascii="仿宋_GB2312" w:eastAsia="仿宋_GB2312" w:hAnsi="仿宋_GB2312" w:cs="仿宋_GB2312" w:hint="eastAsia"/>
                <w:kern w:val="0"/>
                <w:sz w:val="20"/>
                <w:u w:val="single"/>
              </w:rPr>
              <w:t xml:space="preserve">　　</w:t>
            </w:r>
            <w:r>
              <w:rPr>
                <w:rFonts w:ascii="仿宋_GB2312" w:eastAsia="仿宋_GB2312" w:hAnsi="仿宋_GB2312" w:cs="仿宋_GB2312" w:hint="eastAsia"/>
                <w:kern w:val="0"/>
                <w:sz w:val="20"/>
              </w:rPr>
              <w:t>′</w:t>
            </w:r>
            <w:r>
              <w:rPr>
                <w:rFonts w:ascii="仿宋_GB2312" w:eastAsia="仿宋_GB2312" w:hAnsi="仿宋_GB2312" w:cs="仿宋_GB2312" w:hint="eastAsia"/>
                <w:kern w:val="0"/>
                <w:sz w:val="20"/>
                <w:u w:val="single"/>
              </w:rPr>
              <w:t xml:space="preserve">　　</w:t>
            </w:r>
            <w:r>
              <w:rPr>
                <w:rFonts w:ascii="仿宋_GB2312" w:eastAsia="仿宋_GB2312" w:hAnsi="仿宋_GB2312" w:cs="仿宋_GB2312" w:hint="eastAsia"/>
                <w:kern w:val="0"/>
                <w:sz w:val="20"/>
              </w:rPr>
              <w:t>″，</w:t>
            </w:r>
            <w:r>
              <w:rPr>
                <w:rFonts w:ascii="仿宋_GB2312" w:eastAsia="仿宋_GB2312" w:hAnsi="仿宋_GB2312" w:cs="仿宋_GB2312" w:hint="eastAsia"/>
                <w:bCs/>
                <w:kern w:val="0"/>
                <w:sz w:val="20"/>
                <w:szCs w:val="21"/>
              </w:rPr>
              <w:t>纬度：</w:t>
            </w:r>
            <w:r>
              <w:rPr>
                <w:rFonts w:ascii="仿宋_GB2312" w:eastAsia="仿宋_GB2312" w:hAnsi="仿宋_GB2312" w:cs="仿宋_GB2312" w:hint="eastAsia"/>
                <w:kern w:val="0"/>
                <w:sz w:val="20"/>
                <w:u w:val="single"/>
              </w:rPr>
              <w:t xml:space="preserve">　　</w:t>
            </w:r>
            <w:r>
              <w:rPr>
                <w:rFonts w:ascii="仿宋_GB2312" w:eastAsia="仿宋_GB2312" w:hAnsi="仿宋_GB2312" w:cs="仿宋_GB2312" w:hint="eastAsia"/>
                <w:kern w:val="0"/>
                <w:sz w:val="20"/>
              </w:rPr>
              <w:t>°</w:t>
            </w:r>
            <w:r>
              <w:rPr>
                <w:rFonts w:ascii="仿宋_GB2312" w:eastAsia="仿宋_GB2312" w:hAnsi="仿宋_GB2312" w:cs="仿宋_GB2312" w:hint="eastAsia"/>
                <w:kern w:val="0"/>
                <w:sz w:val="20"/>
                <w:u w:val="single"/>
              </w:rPr>
              <w:t xml:space="preserve">　　</w:t>
            </w:r>
            <w:r>
              <w:rPr>
                <w:rFonts w:ascii="仿宋_GB2312" w:eastAsia="仿宋_GB2312" w:hAnsi="仿宋_GB2312" w:cs="仿宋_GB2312" w:hint="eastAsia"/>
                <w:kern w:val="0"/>
                <w:sz w:val="20"/>
              </w:rPr>
              <w:t>′</w:t>
            </w:r>
            <w:r>
              <w:rPr>
                <w:rFonts w:ascii="仿宋_GB2312" w:eastAsia="仿宋_GB2312" w:hAnsi="仿宋_GB2312" w:cs="仿宋_GB2312" w:hint="eastAsia"/>
                <w:kern w:val="0"/>
                <w:sz w:val="20"/>
                <w:u w:val="single"/>
              </w:rPr>
              <w:t xml:space="preserve">　　</w:t>
            </w:r>
            <w:r>
              <w:rPr>
                <w:rFonts w:ascii="仿宋_GB2312" w:eastAsia="仿宋_GB2312" w:hAnsi="仿宋_GB2312" w:cs="仿宋_GB2312" w:hint="eastAsia"/>
                <w:kern w:val="0"/>
                <w:sz w:val="20"/>
              </w:rPr>
              <w:t>″，</w:t>
            </w:r>
            <w:r>
              <w:rPr>
                <w:rFonts w:ascii="仿宋_GB2312" w:eastAsia="仿宋_GB2312" w:hAnsi="仿宋_GB2312" w:cs="仿宋_GB2312" w:hint="eastAsia"/>
                <w:bCs/>
                <w:kern w:val="0"/>
                <w:sz w:val="20"/>
                <w:szCs w:val="21"/>
              </w:rPr>
              <w:t>高程：</w:t>
            </w:r>
            <w:r>
              <w:rPr>
                <w:rFonts w:ascii="仿宋_GB2312" w:eastAsia="仿宋_GB2312" w:hAnsi="仿宋_GB2312" w:cs="仿宋_GB2312" w:hint="eastAsia"/>
                <w:kern w:val="0"/>
                <w:sz w:val="20"/>
                <w:u w:val="single"/>
              </w:rPr>
              <w:t xml:space="preserve">　　</w:t>
            </w:r>
            <w:r>
              <w:rPr>
                <w:rFonts w:ascii="仿宋_GB2312" w:eastAsia="仿宋_GB2312" w:hAnsi="仿宋_GB2312" w:cs="仿宋_GB2312"/>
                <w:bCs/>
                <w:kern w:val="0"/>
                <w:sz w:val="20"/>
                <w:szCs w:val="21"/>
              </w:rPr>
              <w:t>m</w:t>
            </w:r>
          </w:p>
        </w:tc>
      </w:tr>
      <w:tr w:rsidR="004872A5" w:rsidTr="005211D6">
        <w:trPr>
          <w:trHeight w:val="669"/>
        </w:trPr>
        <w:tc>
          <w:tcPr>
            <w:tcW w:w="1908" w:type="dxa"/>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6.</w:t>
            </w:r>
            <w:r>
              <w:rPr>
                <w:rFonts w:ascii="仿宋_GB2312" w:eastAsia="仿宋_GB2312" w:hAnsi="仿宋_GB2312" w:cs="仿宋_GB2312" w:hint="eastAsia"/>
                <w:bCs/>
                <w:kern w:val="0"/>
                <w:sz w:val="20"/>
                <w:szCs w:val="21"/>
              </w:rPr>
              <w:t>入河排污口入河标准</w:t>
            </w:r>
            <w:r>
              <w:rPr>
                <w:rFonts w:ascii="仿宋_GB2312" w:eastAsia="仿宋_GB2312" w:hAnsi="仿宋_GB2312" w:cs="仿宋_GB2312"/>
                <w:bCs/>
                <w:kern w:val="0"/>
                <w:sz w:val="20"/>
                <w:szCs w:val="21"/>
                <w:vertAlign w:val="superscript"/>
              </w:rPr>
              <w:t>5</w:t>
            </w:r>
          </w:p>
        </w:tc>
        <w:tc>
          <w:tcPr>
            <w:tcW w:w="6892" w:type="dxa"/>
            <w:gridSpan w:val="7"/>
            <w:vAlign w:val="center"/>
          </w:tcPr>
          <w:p w:rsidR="004872A5" w:rsidRDefault="004872A5" w:rsidP="005211D6">
            <w:pPr>
              <w:pStyle w:val="p0"/>
              <w:widowControl w:val="0"/>
              <w:spacing w:line="280" w:lineRule="exact"/>
              <w:rPr>
                <w:rFonts w:ascii="仿宋_GB2312" w:eastAsia="仿宋_GB2312" w:hAnsi="仿宋_GB2312" w:cs="仿宋_GB2312"/>
                <w:bCs/>
                <w:sz w:val="20"/>
                <w:szCs w:val="20"/>
                <w:u w:val="single"/>
              </w:rPr>
            </w:pPr>
            <w:r>
              <w:rPr>
                <w:rFonts w:ascii="仿宋_GB2312" w:eastAsia="仿宋_GB2312" w:hAnsi="仿宋_GB2312" w:cs="仿宋_GB2312" w:hint="eastAsia"/>
                <w:bCs/>
                <w:sz w:val="20"/>
                <w:szCs w:val="20"/>
              </w:rPr>
              <w:t>入河标准：</w:t>
            </w:r>
            <w:r>
              <w:rPr>
                <w:rFonts w:ascii="仿宋_GB2312" w:eastAsia="仿宋_GB2312" w:hAnsi="仿宋_GB2312" w:cs="仿宋_GB2312"/>
                <w:bCs/>
                <w:sz w:val="20"/>
                <w:szCs w:val="20"/>
                <w:u w:val="single"/>
              </w:rPr>
              <w:t xml:space="preserve">                                           </w:t>
            </w:r>
          </w:p>
        </w:tc>
      </w:tr>
      <w:tr w:rsidR="004872A5" w:rsidTr="005211D6">
        <w:trPr>
          <w:trHeight w:val="669"/>
        </w:trPr>
        <w:tc>
          <w:tcPr>
            <w:tcW w:w="1908" w:type="dxa"/>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7.</w:t>
            </w:r>
            <w:r>
              <w:rPr>
                <w:rFonts w:ascii="仿宋_GB2312" w:eastAsia="仿宋_GB2312" w:hAnsi="仿宋_GB2312" w:cs="仿宋_GB2312" w:hint="eastAsia"/>
                <w:bCs/>
                <w:kern w:val="0"/>
                <w:sz w:val="20"/>
                <w:szCs w:val="21"/>
              </w:rPr>
              <w:t>入河排污口分类及排放方式</w:t>
            </w:r>
          </w:p>
        </w:tc>
        <w:tc>
          <w:tcPr>
            <w:tcW w:w="6892" w:type="dxa"/>
            <w:gridSpan w:val="7"/>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分类：工业废水</w:t>
            </w:r>
            <w:r>
              <w:rPr>
                <w:rFonts w:ascii="仿宋_GB2312" w:eastAsia="仿宋_GB2312" w:hAnsi="仿宋_GB2312" w:cs="仿宋_GB2312"/>
                <w:bCs/>
                <w:kern w:val="0"/>
                <w:sz w:val="20"/>
                <w:szCs w:val="21"/>
                <w:vertAlign w:val="superscript"/>
              </w:rPr>
              <w:t>6</w:t>
            </w:r>
            <w:r>
              <w:rPr>
                <w:rFonts w:ascii="仿宋_GB2312" w:eastAsia="仿宋_GB2312" w:hAnsi="仿宋_GB2312" w:cs="仿宋_GB2312" w:hint="eastAsia"/>
                <w:bCs/>
                <w:kern w:val="0"/>
                <w:sz w:val="20"/>
                <w:szCs w:val="21"/>
              </w:rPr>
              <w:t>□</w:t>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生活污水</w:t>
            </w:r>
            <w:r>
              <w:rPr>
                <w:rFonts w:ascii="仿宋_GB2312" w:eastAsia="仿宋_GB2312" w:hAnsi="仿宋_GB2312" w:cs="仿宋_GB2312"/>
                <w:bCs/>
                <w:kern w:val="0"/>
                <w:sz w:val="20"/>
                <w:szCs w:val="21"/>
                <w:vertAlign w:val="superscript"/>
              </w:rPr>
              <w:t>7</w:t>
            </w:r>
            <w:r>
              <w:rPr>
                <w:rFonts w:ascii="仿宋_GB2312" w:eastAsia="仿宋_GB2312" w:hAnsi="仿宋_GB2312" w:cs="仿宋_GB2312" w:hint="eastAsia"/>
                <w:bCs/>
                <w:kern w:val="0"/>
                <w:sz w:val="20"/>
                <w:szCs w:val="21"/>
              </w:rPr>
              <w:t>□</w:t>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混合废污水</w:t>
            </w:r>
            <w:r>
              <w:rPr>
                <w:rFonts w:ascii="仿宋_GB2312" w:eastAsia="仿宋_GB2312" w:hAnsi="仿宋_GB2312" w:cs="仿宋_GB2312"/>
                <w:bCs/>
                <w:kern w:val="0"/>
                <w:sz w:val="20"/>
                <w:szCs w:val="21"/>
                <w:vertAlign w:val="superscript"/>
              </w:rPr>
              <w:t>8</w:t>
            </w:r>
            <w:r>
              <w:rPr>
                <w:rFonts w:ascii="仿宋_GB2312" w:eastAsia="仿宋_GB2312" w:hAnsi="仿宋_GB2312" w:cs="仿宋_GB2312" w:hint="eastAsia"/>
                <w:bCs/>
                <w:kern w:val="0"/>
                <w:sz w:val="20"/>
                <w:szCs w:val="21"/>
              </w:rPr>
              <w:t>□</w:t>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雨水</w:t>
            </w:r>
            <w:r>
              <w:rPr>
                <w:rFonts w:ascii="仿宋_GB2312" w:eastAsia="仿宋_GB2312" w:hAnsi="Wingdings 2" w:cs="仿宋_GB2312" w:hint="eastAsia"/>
                <w:bCs/>
                <w:kern w:val="0"/>
                <w:sz w:val="20"/>
              </w:rPr>
              <w:sym w:font="Wingdings 2" w:char="F0A3"/>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其它□</w:t>
            </w:r>
            <w:r>
              <w:rPr>
                <w:rFonts w:ascii="仿宋_GB2312" w:eastAsia="仿宋_GB2312" w:hAnsi="仿宋_GB2312" w:cs="仿宋_GB2312"/>
                <w:bCs/>
                <w:kern w:val="0"/>
                <w:sz w:val="20"/>
                <w:szCs w:val="21"/>
                <w:u w:val="single"/>
              </w:rPr>
              <w:t xml:space="preserve">   </w:t>
            </w:r>
          </w:p>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排放方式：连续□</w:t>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间歇□</w:t>
            </w:r>
          </w:p>
        </w:tc>
      </w:tr>
      <w:tr w:rsidR="004872A5" w:rsidTr="005211D6">
        <w:trPr>
          <w:trHeight w:val="340"/>
        </w:trPr>
        <w:tc>
          <w:tcPr>
            <w:tcW w:w="1908" w:type="dxa"/>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8.</w:t>
            </w:r>
            <w:r>
              <w:rPr>
                <w:rFonts w:ascii="仿宋_GB2312" w:eastAsia="仿宋_GB2312" w:hAnsi="仿宋_GB2312" w:cs="仿宋_GB2312" w:hint="eastAsia"/>
                <w:bCs/>
                <w:kern w:val="0"/>
                <w:sz w:val="20"/>
                <w:szCs w:val="21"/>
              </w:rPr>
              <w:t>入河方式</w:t>
            </w:r>
          </w:p>
        </w:tc>
        <w:tc>
          <w:tcPr>
            <w:tcW w:w="6892" w:type="dxa"/>
            <w:gridSpan w:val="7"/>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明渠□</w:t>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暗管□</w:t>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泵站□</w:t>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涵闸□</w:t>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潜没</w:t>
            </w:r>
            <w:r>
              <w:rPr>
                <w:rFonts w:ascii="仿宋_GB2312" w:eastAsia="仿宋_GB2312" w:hAnsi="Wingdings 2" w:cs="仿宋_GB2312" w:hint="eastAsia"/>
                <w:bCs/>
                <w:kern w:val="0"/>
                <w:sz w:val="20"/>
              </w:rPr>
              <w:sym w:font="Wingdings 2" w:char="F0A3"/>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其他□</w:t>
            </w:r>
          </w:p>
        </w:tc>
      </w:tr>
      <w:tr w:rsidR="004872A5" w:rsidTr="005211D6">
        <w:trPr>
          <w:trHeight w:val="669"/>
        </w:trPr>
        <w:tc>
          <w:tcPr>
            <w:tcW w:w="1908" w:type="dxa"/>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9.</w:t>
            </w:r>
            <w:r>
              <w:rPr>
                <w:rFonts w:ascii="仿宋_GB2312" w:eastAsia="仿宋_GB2312" w:hAnsi="仿宋_GB2312" w:cs="仿宋_GB2312" w:hint="eastAsia"/>
                <w:bCs/>
                <w:kern w:val="0"/>
                <w:sz w:val="20"/>
                <w:szCs w:val="21"/>
              </w:rPr>
              <w:t>入河排污口标志牌设置</w:t>
            </w:r>
            <w:r>
              <w:rPr>
                <w:rFonts w:ascii="仿宋_GB2312" w:eastAsia="仿宋_GB2312" w:hAnsi="仿宋_GB2312" w:cs="仿宋_GB2312"/>
                <w:bCs/>
                <w:kern w:val="0"/>
                <w:sz w:val="20"/>
                <w:szCs w:val="21"/>
                <w:vertAlign w:val="superscript"/>
              </w:rPr>
              <w:t>9</w:t>
            </w:r>
          </w:p>
        </w:tc>
        <w:tc>
          <w:tcPr>
            <w:tcW w:w="6892" w:type="dxa"/>
            <w:gridSpan w:val="7"/>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设置规范□</w:t>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有，但设置不规范□</w:t>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无，或未登记在册□</w:t>
            </w:r>
          </w:p>
        </w:tc>
      </w:tr>
      <w:tr w:rsidR="004872A5" w:rsidTr="005211D6">
        <w:trPr>
          <w:trHeight w:val="669"/>
        </w:trPr>
        <w:tc>
          <w:tcPr>
            <w:tcW w:w="1908" w:type="dxa"/>
            <w:vAlign w:val="center"/>
          </w:tcPr>
          <w:p w:rsidR="004872A5" w:rsidRDefault="004872A5" w:rsidP="005211D6">
            <w:pPr>
              <w:spacing w:line="280" w:lineRule="exact"/>
              <w:ind w:rightChars="-54" w:right="-113"/>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7.</w:t>
            </w:r>
            <w:r>
              <w:rPr>
                <w:rFonts w:ascii="仿宋_GB2312" w:eastAsia="仿宋_GB2312" w:hAnsi="仿宋_GB2312" w:cs="仿宋_GB2312" w:hint="eastAsia"/>
                <w:bCs/>
                <w:kern w:val="0"/>
                <w:sz w:val="20"/>
                <w:szCs w:val="21"/>
              </w:rPr>
              <w:t>排污口数据</w:t>
            </w:r>
          </w:p>
        </w:tc>
        <w:tc>
          <w:tcPr>
            <w:tcW w:w="6892" w:type="dxa"/>
            <w:gridSpan w:val="7"/>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水量：</w:t>
            </w:r>
            <w:r>
              <w:rPr>
                <w:rFonts w:ascii="仿宋_GB2312" w:eastAsia="仿宋_GB2312" w:hAnsi="仿宋_GB2312" w:cs="仿宋_GB2312" w:hint="eastAsia"/>
                <w:bCs/>
                <w:kern w:val="0"/>
                <w:sz w:val="20"/>
                <w:szCs w:val="21"/>
                <w:u w:val="single"/>
              </w:rPr>
              <w:t xml:space="preserve">　</w:t>
            </w:r>
            <w:r>
              <w:rPr>
                <w:rFonts w:ascii="仿宋_GB2312" w:eastAsia="仿宋_GB2312" w:hAnsi="仿宋_GB2312" w:cs="仿宋_GB2312"/>
                <w:bCs/>
                <w:kern w:val="0"/>
                <w:sz w:val="20"/>
                <w:szCs w:val="21"/>
                <w:u w:val="single"/>
              </w:rPr>
              <w:t xml:space="preserve">             </w:t>
            </w:r>
            <w:r>
              <w:rPr>
                <w:rFonts w:ascii="仿宋_GB2312" w:eastAsia="仿宋_GB2312" w:hAnsi="仿宋_GB2312" w:cs="仿宋_GB2312" w:hint="eastAsia"/>
                <w:bCs/>
                <w:kern w:val="0"/>
                <w:sz w:val="20"/>
                <w:szCs w:val="21"/>
              </w:rPr>
              <w:t>（</w:t>
            </w:r>
            <w:r>
              <w:rPr>
                <w:rFonts w:ascii="仿宋_GB2312" w:eastAsia="仿宋_GB2312" w:hAnsi="仿宋_GB2312" w:cs="仿宋_GB2312"/>
                <w:bCs/>
                <w:kern w:val="0"/>
                <w:sz w:val="20"/>
                <w:szCs w:val="21"/>
              </w:rPr>
              <w:t>m</w:t>
            </w:r>
            <w:r>
              <w:rPr>
                <w:rFonts w:ascii="仿宋_GB2312" w:eastAsia="仿宋_GB2312" w:hAnsi="仿宋_GB2312" w:cs="仿宋_GB2312"/>
                <w:bCs/>
                <w:kern w:val="0"/>
                <w:sz w:val="20"/>
                <w:szCs w:val="21"/>
                <w:vertAlign w:val="superscript"/>
              </w:rPr>
              <w:t>3</w:t>
            </w:r>
            <w:r>
              <w:rPr>
                <w:rFonts w:ascii="仿宋_GB2312" w:eastAsia="仿宋_GB2312" w:hAnsi="仿宋_GB2312" w:cs="仿宋_GB2312"/>
                <w:bCs/>
                <w:kern w:val="0"/>
                <w:sz w:val="20"/>
                <w:szCs w:val="21"/>
              </w:rPr>
              <w:t>/d</w:t>
            </w:r>
            <w:r>
              <w:rPr>
                <w:rFonts w:ascii="仿宋_GB2312" w:eastAsia="仿宋_GB2312" w:hAnsi="仿宋_GB2312" w:cs="仿宋_GB2312" w:hint="eastAsia"/>
                <w:bCs/>
                <w:kern w:val="0"/>
                <w:sz w:val="20"/>
                <w:szCs w:val="21"/>
              </w:rPr>
              <w:t>或</w:t>
            </w:r>
            <w:r>
              <w:rPr>
                <w:rFonts w:ascii="仿宋_GB2312" w:eastAsia="仿宋_GB2312" w:hAnsi="仿宋_GB2312" w:cs="仿宋_GB2312"/>
                <w:bCs/>
                <w:kern w:val="0"/>
                <w:sz w:val="20"/>
                <w:szCs w:val="21"/>
              </w:rPr>
              <w:t>m</w:t>
            </w:r>
            <w:r>
              <w:rPr>
                <w:rFonts w:ascii="仿宋_GB2312" w:eastAsia="仿宋_GB2312" w:hAnsi="仿宋_GB2312" w:cs="仿宋_GB2312"/>
                <w:bCs/>
                <w:kern w:val="0"/>
                <w:sz w:val="20"/>
                <w:szCs w:val="21"/>
                <w:vertAlign w:val="superscript"/>
              </w:rPr>
              <w:t>3</w:t>
            </w:r>
            <w:r>
              <w:rPr>
                <w:rFonts w:ascii="仿宋_GB2312" w:eastAsia="仿宋_GB2312" w:hAnsi="仿宋_GB2312" w:cs="仿宋_GB2312"/>
                <w:bCs/>
                <w:kern w:val="0"/>
                <w:sz w:val="20"/>
                <w:szCs w:val="21"/>
              </w:rPr>
              <w:t>/a</w:t>
            </w:r>
            <w:r>
              <w:rPr>
                <w:rFonts w:ascii="仿宋_GB2312" w:eastAsia="仿宋_GB2312" w:hAnsi="仿宋_GB2312" w:cs="仿宋_GB2312" w:hint="eastAsia"/>
                <w:bCs/>
                <w:kern w:val="0"/>
                <w:sz w:val="20"/>
                <w:szCs w:val="21"/>
              </w:rPr>
              <w:t>）</w:t>
            </w:r>
          </w:p>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浓度：</w:t>
            </w:r>
            <w:r>
              <w:rPr>
                <w:rFonts w:ascii="仿宋_GB2312" w:eastAsia="仿宋_GB2312" w:hAnsi="仿宋_GB2312" w:cs="仿宋_GB2312"/>
                <w:bCs/>
                <w:kern w:val="0"/>
                <w:sz w:val="20"/>
                <w:szCs w:val="21"/>
              </w:rPr>
              <w:t>COD</w:t>
            </w:r>
            <w:r>
              <w:rPr>
                <w:rFonts w:ascii="仿宋_GB2312" w:eastAsia="仿宋_GB2312" w:hAnsi="仿宋_GB2312" w:cs="仿宋_GB2312"/>
                <w:bCs/>
                <w:kern w:val="0"/>
                <w:sz w:val="20"/>
                <w:szCs w:val="21"/>
                <w:u w:val="single"/>
              </w:rPr>
              <w:t xml:space="preserve">       </w:t>
            </w:r>
            <w:r>
              <w:rPr>
                <w:rFonts w:ascii="仿宋_GB2312" w:eastAsia="仿宋_GB2312" w:hAnsi="仿宋_GB2312" w:cs="仿宋_GB2312" w:hint="eastAsia"/>
                <w:bCs/>
                <w:kern w:val="0"/>
                <w:sz w:val="20"/>
                <w:szCs w:val="21"/>
              </w:rPr>
              <w:t>（</w:t>
            </w:r>
            <w:r>
              <w:rPr>
                <w:rFonts w:ascii="仿宋_GB2312" w:eastAsia="仿宋_GB2312" w:hAnsi="仿宋_GB2312" w:cs="仿宋_GB2312"/>
                <w:bCs/>
                <w:kern w:val="0"/>
                <w:sz w:val="20"/>
                <w:szCs w:val="21"/>
              </w:rPr>
              <w:t>mg/L</w:t>
            </w:r>
            <w:r>
              <w:rPr>
                <w:rFonts w:ascii="仿宋_GB2312" w:eastAsia="仿宋_GB2312" w:hAnsi="仿宋_GB2312" w:cs="仿宋_GB2312" w:hint="eastAsia"/>
                <w:bCs/>
                <w:kern w:val="0"/>
                <w:sz w:val="20"/>
                <w:szCs w:val="21"/>
              </w:rPr>
              <w:t>）、</w:t>
            </w:r>
            <w:r>
              <w:rPr>
                <w:rFonts w:ascii="仿宋_GB2312" w:eastAsia="仿宋_GB2312" w:hAnsi="仿宋_GB2312" w:cs="仿宋_GB2312"/>
                <w:bCs/>
                <w:kern w:val="0"/>
                <w:sz w:val="20"/>
                <w:szCs w:val="21"/>
              </w:rPr>
              <w:t>NH</w:t>
            </w:r>
            <w:r>
              <w:rPr>
                <w:rFonts w:ascii="仿宋_GB2312" w:eastAsia="仿宋_GB2312" w:hAnsi="仿宋_GB2312" w:cs="仿宋_GB2312"/>
                <w:bCs/>
                <w:kern w:val="0"/>
                <w:sz w:val="20"/>
                <w:szCs w:val="21"/>
                <w:vertAlign w:val="subscript"/>
              </w:rPr>
              <w:t>3</w:t>
            </w:r>
            <w:r>
              <w:rPr>
                <w:rFonts w:ascii="仿宋_GB2312" w:eastAsia="仿宋_GB2312" w:hAnsi="仿宋_GB2312" w:cs="仿宋_GB2312"/>
                <w:bCs/>
                <w:kern w:val="0"/>
                <w:sz w:val="20"/>
                <w:szCs w:val="21"/>
              </w:rPr>
              <w:t>-N</w:t>
            </w:r>
            <w:r>
              <w:rPr>
                <w:rFonts w:ascii="仿宋_GB2312" w:eastAsia="仿宋_GB2312" w:hAnsi="仿宋_GB2312" w:cs="仿宋_GB2312"/>
                <w:bCs/>
                <w:kern w:val="0"/>
                <w:sz w:val="20"/>
                <w:szCs w:val="21"/>
                <w:u w:val="single"/>
              </w:rPr>
              <w:t xml:space="preserve">       </w:t>
            </w:r>
            <w:r>
              <w:rPr>
                <w:rFonts w:ascii="仿宋_GB2312" w:eastAsia="仿宋_GB2312" w:hAnsi="仿宋_GB2312" w:cs="仿宋_GB2312" w:hint="eastAsia"/>
                <w:bCs/>
                <w:kern w:val="0"/>
                <w:sz w:val="20"/>
                <w:szCs w:val="21"/>
              </w:rPr>
              <w:t>（</w:t>
            </w:r>
            <w:r>
              <w:rPr>
                <w:rFonts w:ascii="仿宋_GB2312" w:eastAsia="仿宋_GB2312" w:hAnsi="仿宋_GB2312" w:cs="仿宋_GB2312"/>
                <w:bCs/>
                <w:kern w:val="0"/>
                <w:sz w:val="20"/>
                <w:szCs w:val="21"/>
              </w:rPr>
              <w:t>mg/L</w:t>
            </w:r>
            <w:r>
              <w:rPr>
                <w:rFonts w:ascii="仿宋_GB2312" w:eastAsia="仿宋_GB2312" w:hAnsi="仿宋_GB2312" w:cs="仿宋_GB2312" w:hint="eastAsia"/>
                <w:bCs/>
                <w:kern w:val="0"/>
                <w:sz w:val="20"/>
                <w:szCs w:val="21"/>
              </w:rPr>
              <w:t>）、总磷</w:t>
            </w:r>
            <w:r>
              <w:rPr>
                <w:rFonts w:ascii="仿宋_GB2312" w:eastAsia="仿宋_GB2312" w:hAnsi="仿宋_GB2312" w:cs="仿宋_GB2312"/>
                <w:bCs/>
                <w:kern w:val="0"/>
                <w:sz w:val="20"/>
                <w:szCs w:val="21"/>
                <w:u w:val="single"/>
              </w:rPr>
              <w:t xml:space="preserve">      </w:t>
            </w:r>
            <w:r>
              <w:rPr>
                <w:rFonts w:ascii="仿宋_GB2312" w:eastAsia="仿宋_GB2312" w:hAnsi="仿宋_GB2312" w:cs="仿宋_GB2312" w:hint="eastAsia"/>
                <w:bCs/>
                <w:kern w:val="0"/>
                <w:sz w:val="20"/>
                <w:szCs w:val="21"/>
              </w:rPr>
              <w:t>（</w:t>
            </w:r>
            <w:r>
              <w:rPr>
                <w:rFonts w:ascii="仿宋_GB2312" w:eastAsia="仿宋_GB2312" w:hAnsi="仿宋_GB2312" w:cs="仿宋_GB2312"/>
                <w:bCs/>
                <w:kern w:val="0"/>
                <w:sz w:val="20"/>
                <w:szCs w:val="21"/>
              </w:rPr>
              <w:t>mg/L</w:t>
            </w:r>
            <w:r>
              <w:rPr>
                <w:rFonts w:ascii="仿宋_GB2312" w:eastAsia="仿宋_GB2312" w:hAnsi="仿宋_GB2312" w:cs="仿宋_GB2312" w:hint="eastAsia"/>
                <w:bCs/>
                <w:kern w:val="0"/>
                <w:sz w:val="20"/>
                <w:szCs w:val="21"/>
              </w:rPr>
              <w:t>）</w:t>
            </w:r>
          </w:p>
        </w:tc>
      </w:tr>
      <w:tr w:rsidR="004872A5" w:rsidTr="005211D6">
        <w:trPr>
          <w:trHeight w:val="669"/>
        </w:trPr>
        <w:tc>
          <w:tcPr>
            <w:tcW w:w="1908" w:type="dxa"/>
            <w:vMerge w:val="restart"/>
            <w:vAlign w:val="center"/>
          </w:tcPr>
          <w:p w:rsidR="004872A5" w:rsidRDefault="004872A5" w:rsidP="005211D6">
            <w:pPr>
              <w:spacing w:line="280" w:lineRule="exact"/>
              <w:ind w:rightChars="-54" w:right="-113"/>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8.</w:t>
            </w:r>
            <w:r>
              <w:rPr>
                <w:rFonts w:ascii="仿宋_GB2312" w:eastAsia="仿宋_GB2312" w:hAnsi="仿宋_GB2312" w:cs="仿宋_GB2312" w:hint="eastAsia"/>
                <w:bCs/>
                <w:kern w:val="0"/>
                <w:sz w:val="20"/>
                <w:szCs w:val="21"/>
              </w:rPr>
              <w:t>排污口设计及要求</w:t>
            </w:r>
          </w:p>
        </w:tc>
        <w:tc>
          <w:tcPr>
            <w:tcW w:w="2562" w:type="dxa"/>
            <w:gridSpan w:val="2"/>
            <w:tcBorders>
              <w:righ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设计排污能力（</w:t>
            </w:r>
            <w:r>
              <w:rPr>
                <w:rFonts w:ascii="仿宋_GB2312" w:eastAsia="仿宋_GB2312" w:hAnsi="仿宋_GB2312" w:cs="仿宋_GB2312"/>
                <w:bCs/>
                <w:kern w:val="0"/>
                <w:sz w:val="20"/>
                <w:szCs w:val="21"/>
              </w:rPr>
              <w:t>t/d</w:t>
            </w:r>
            <w:r>
              <w:rPr>
                <w:rFonts w:ascii="仿宋_GB2312" w:eastAsia="仿宋_GB2312" w:hAnsi="仿宋_GB2312" w:cs="仿宋_GB2312" w:hint="eastAsia"/>
                <w:bCs/>
                <w:kern w:val="0"/>
                <w:sz w:val="20"/>
                <w:szCs w:val="21"/>
              </w:rPr>
              <w:t>）</w:t>
            </w:r>
            <w:r>
              <w:rPr>
                <w:rFonts w:ascii="仿宋_GB2312" w:eastAsia="仿宋_GB2312" w:hAnsi="仿宋_GB2312" w:cs="仿宋_GB2312"/>
                <w:bCs/>
                <w:kern w:val="0"/>
                <w:sz w:val="20"/>
                <w:szCs w:val="21"/>
                <w:vertAlign w:val="superscript"/>
              </w:rPr>
              <w:t>10</w:t>
            </w:r>
          </w:p>
        </w:tc>
        <w:tc>
          <w:tcPr>
            <w:tcW w:w="992" w:type="dxa"/>
            <w:gridSpan w:val="2"/>
            <w:tcBorders>
              <w:righ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c>
          <w:tcPr>
            <w:tcW w:w="1271" w:type="dxa"/>
            <w:tcBorders>
              <w:left w:val="single" w:sz="4" w:space="0" w:color="auto"/>
              <w:righ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许可排放量（</w:t>
            </w:r>
            <w:r>
              <w:rPr>
                <w:rFonts w:ascii="仿宋_GB2312" w:eastAsia="仿宋_GB2312" w:hAnsi="仿宋_GB2312" w:cs="仿宋_GB2312"/>
                <w:bCs/>
                <w:kern w:val="0"/>
                <w:sz w:val="20"/>
                <w:szCs w:val="21"/>
              </w:rPr>
              <w:t>t/d</w:t>
            </w:r>
            <w:r>
              <w:rPr>
                <w:rFonts w:ascii="仿宋_GB2312" w:eastAsia="仿宋_GB2312" w:hAnsi="仿宋_GB2312" w:cs="仿宋_GB2312" w:hint="eastAsia"/>
                <w:bCs/>
                <w:kern w:val="0"/>
                <w:sz w:val="20"/>
                <w:szCs w:val="21"/>
              </w:rPr>
              <w:t>）</w:t>
            </w:r>
            <w:r>
              <w:rPr>
                <w:rFonts w:ascii="仿宋_GB2312" w:eastAsia="仿宋_GB2312" w:hAnsi="仿宋_GB2312" w:cs="仿宋_GB2312"/>
                <w:bCs/>
                <w:kern w:val="0"/>
                <w:sz w:val="20"/>
                <w:szCs w:val="21"/>
                <w:vertAlign w:val="superscript"/>
              </w:rPr>
              <w:t>11</w:t>
            </w:r>
          </w:p>
        </w:tc>
        <w:tc>
          <w:tcPr>
            <w:tcW w:w="2067" w:type="dxa"/>
            <w:gridSpan w:val="2"/>
            <w:tcBorders>
              <w:lef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r>
      <w:tr w:rsidR="004872A5" w:rsidTr="005211D6">
        <w:trPr>
          <w:trHeight w:val="669"/>
        </w:trPr>
        <w:tc>
          <w:tcPr>
            <w:tcW w:w="1908" w:type="dxa"/>
            <w:vMerge/>
            <w:vAlign w:val="center"/>
          </w:tcPr>
          <w:p w:rsidR="004872A5" w:rsidRDefault="004872A5" w:rsidP="005211D6">
            <w:pPr>
              <w:spacing w:line="280" w:lineRule="exact"/>
              <w:ind w:rightChars="-54" w:right="-113"/>
              <w:jc w:val="left"/>
              <w:rPr>
                <w:rFonts w:ascii="仿宋_GB2312" w:eastAsia="仿宋_GB2312" w:hAnsi="仿宋_GB2312" w:cs="仿宋_GB2312"/>
                <w:bCs/>
                <w:kern w:val="0"/>
                <w:sz w:val="20"/>
                <w:szCs w:val="21"/>
              </w:rPr>
            </w:pPr>
          </w:p>
        </w:tc>
        <w:tc>
          <w:tcPr>
            <w:tcW w:w="2562" w:type="dxa"/>
            <w:gridSpan w:val="2"/>
            <w:tcBorders>
              <w:righ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年排放污水总量（万</w:t>
            </w:r>
            <w:r>
              <w:rPr>
                <w:rFonts w:ascii="仿宋_GB2312" w:eastAsia="仿宋_GB2312" w:hAnsi="仿宋_GB2312" w:cs="仿宋_GB2312"/>
                <w:bCs/>
                <w:kern w:val="0"/>
                <w:sz w:val="20"/>
                <w:szCs w:val="21"/>
              </w:rPr>
              <w:t>t/a</w:t>
            </w:r>
            <w:r>
              <w:rPr>
                <w:rFonts w:ascii="仿宋_GB2312" w:eastAsia="仿宋_GB2312" w:hAnsi="仿宋_GB2312" w:cs="仿宋_GB2312" w:hint="eastAsia"/>
                <w:bCs/>
                <w:kern w:val="0"/>
                <w:sz w:val="20"/>
                <w:szCs w:val="21"/>
              </w:rPr>
              <w:t>）</w:t>
            </w:r>
            <w:r>
              <w:rPr>
                <w:rFonts w:ascii="仿宋_GB2312" w:eastAsia="仿宋_GB2312" w:hAnsi="仿宋_GB2312" w:cs="仿宋_GB2312"/>
                <w:bCs/>
                <w:kern w:val="0"/>
                <w:sz w:val="20"/>
                <w:szCs w:val="21"/>
                <w:vertAlign w:val="superscript"/>
              </w:rPr>
              <w:t>11</w:t>
            </w:r>
          </w:p>
        </w:tc>
        <w:tc>
          <w:tcPr>
            <w:tcW w:w="992" w:type="dxa"/>
            <w:gridSpan w:val="2"/>
            <w:tcBorders>
              <w:righ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c>
          <w:tcPr>
            <w:tcW w:w="1271" w:type="dxa"/>
            <w:vMerge w:val="restart"/>
            <w:tcBorders>
              <w:left w:val="single" w:sz="4" w:space="0" w:color="auto"/>
              <w:righ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口门形状</w:t>
            </w:r>
          </w:p>
        </w:tc>
        <w:tc>
          <w:tcPr>
            <w:tcW w:w="2067" w:type="dxa"/>
            <w:gridSpan w:val="2"/>
            <w:vMerge w:val="restart"/>
            <w:tcBorders>
              <w:lef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圆形</w:t>
            </w:r>
            <w:r>
              <w:rPr>
                <w:rFonts w:ascii="仿宋_GB2312" w:eastAsia="仿宋_GB2312" w:hAnsi="仿宋_GB2312" w:cs="仿宋_GB2312"/>
                <w:bCs/>
                <w:kern w:val="0"/>
                <w:sz w:val="20"/>
                <w:szCs w:val="21"/>
              </w:rPr>
              <w:t xml:space="preserve">   </w:t>
            </w:r>
            <w:r>
              <w:rPr>
                <w:rFonts w:ascii="仿宋_GB2312" w:eastAsia="仿宋_GB2312" w:hAnsi="Wingdings 2" w:cs="仿宋_GB2312" w:hint="eastAsia"/>
                <w:bCs/>
                <w:kern w:val="0"/>
                <w:sz w:val="20"/>
              </w:rPr>
              <w:sym w:font="Wingdings 2" w:char="F0A3"/>
            </w:r>
          </w:p>
          <w:p w:rsidR="004872A5" w:rsidRDefault="004872A5" w:rsidP="005211D6">
            <w:pPr>
              <w:spacing w:line="280" w:lineRule="exact"/>
              <w:jc w:val="left"/>
              <w:rPr>
                <w:rFonts w:ascii="仿宋_GB2312" w:eastAsia="仿宋_GB2312" w:hAnsi="仿宋_GB2312" w:cs="仿宋_GB2312"/>
                <w:bCs/>
                <w:kern w:val="0"/>
                <w:sz w:val="20"/>
                <w:szCs w:val="21"/>
              </w:rPr>
            </w:pPr>
          </w:p>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方形</w:t>
            </w:r>
            <w:r>
              <w:rPr>
                <w:rFonts w:ascii="仿宋_GB2312" w:eastAsia="仿宋_GB2312" w:hAnsi="仿宋_GB2312" w:cs="仿宋_GB2312"/>
                <w:bCs/>
                <w:kern w:val="0"/>
                <w:sz w:val="20"/>
                <w:szCs w:val="21"/>
              </w:rPr>
              <w:t xml:space="preserve">   </w:t>
            </w:r>
            <w:r>
              <w:rPr>
                <w:rFonts w:ascii="仿宋_GB2312" w:eastAsia="仿宋_GB2312" w:hAnsi="Wingdings 2" w:cs="仿宋_GB2312" w:hint="eastAsia"/>
                <w:bCs/>
                <w:kern w:val="0"/>
                <w:sz w:val="20"/>
              </w:rPr>
              <w:sym w:font="Wingdings 2" w:char="F0A3"/>
            </w:r>
          </w:p>
          <w:p w:rsidR="004872A5" w:rsidRDefault="004872A5" w:rsidP="005211D6">
            <w:pPr>
              <w:spacing w:line="280" w:lineRule="exact"/>
              <w:jc w:val="left"/>
              <w:rPr>
                <w:rFonts w:ascii="仿宋_GB2312" w:eastAsia="仿宋_GB2312" w:hAnsi="仿宋_GB2312" w:cs="仿宋_GB2312"/>
                <w:bCs/>
                <w:kern w:val="0"/>
                <w:sz w:val="20"/>
                <w:szCs w:val="21"/>
              </w:rPr>
            </w:pPr>
          </w:p>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敞开式</w:t>
            </w:r>
            <w:r>
              <w:rPr>
                <w:rFonts w:ascii="仿宋_GB2312" w:eastAsia="仿宋_GB2312" w:hAnsi="仿宋_GB2312" w:cs="仿宋_GB2312"/>
                <w:bCs/>
                <w:kern w:val="0"/>
                <w:sz w:val="20"/>
                <w:szCs w:val="21"/>
              </w:rPr>
              <w:t xml:space="preserve"> </w:t>
            </w:r>
            <w:r>
              <w:rPr>
                <w:rFonts w:ascii="仿宋_GB2312" w:eastAsia="仿宋_GB2312" w:hAnsi="Wingdings 2" w:cs="仿宋_GB2312" w:hint="eastAsia"/>
                <w:bCs/>
                <w:kern w:val="0"/>
                <w:sz w:val="20"/>
              </w:rPr>
              <w:sym w:font="Wingdings 2" w:char="F0A3"/>
            </w:r>
          </w:p>
        </w:tc>
      </w:tr>
      <w:tr w:rsidR="004872A5" w:rsidTr="005211D6">
        <w:trPr>
          <w:trHeight w:val="433"/>
        </w:trPr>
        <w:tc>
          <w:tcPr>
            <w:tcW w:w="1908" w:type="dxa"/>
            <w:vMerge/>
            <w:vAlign w:val="center"/>
          </w:tcPr>
          <w:p w:rsidR="004872A5" w:rsidRDefault="004872A5" w:rsidP="005211D6">
            <w:pPr>
              <w:spacing w:line="280" w:lineRule="exact"/>
              <w:ind w:rightChars="-54" w:right="-113"/>
              <w:jc w:val="left"/>
              <w:rPr>
                <w:rFonts w:ascii="仿宋_GB2312" w:eastAsia="仿宋_GB2312" w:hAnsi="仿宋_GB2312" w:cs="仿宋_GB2312"/>
                <w:bCs/>
                <w:kern w:val="0"/>
                <w:sz w:val="20"/>
                <w:szCs w:val="21"/>
              </w:rPr>
            </w:pPr>
          </w:p>
        </w:tc>
        <w:tc>
          <w:tcPr>
            <w:tcW w:w="2562" w:type="dxa"/>
            <w:gridSpan w:val="2"/>
            <w:tcBorders>
              <w:righ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工业废水排放量（</w:t>
            </w:r>
            <w:r>
              <w:rPr>
                <w:rFonts w:ascii="仿宋_GB2312" w:eastAsia="仿宋_GB2312" w:hAnsi="仿宋_GB2312" w:cs="仿宋_GB2312"/>
                <w:bCs/>
                <w:kern w:val="0"/>
                <w:sz w:val="20"/>
                <w:szCs w:val="21"/>
              </w:rPr>
              <w:t>t/d</w:t>
            </w:r>
            <w:r>
              <w:rPr>
                <w:rFonts w:ascii="仿宋_GB2312" w:eastAsia="仿宋_GB2312" w:hAnsi="仿宋_GB2312" w:cs="仿宋_GB2312" w:hint="eastAsia"/>
                <w:bCs/>
                <w:kern w:val="0"/>
                <w:sz w:val="20"/>
                <w:szCs w:val="21"/>
              </w:rPr>
              <w:t>）</w:t>
            </w:r>
            <w:r>
              <w:rPr>
                <w:rFonts w:ascii="仿宋_GB2312" w:eastAsia="仿宋_GB2312" w:hAnsi="仿宋_GB2312" w:cs="仿宋_GB2312"/>
                <w:bCs/>
                <w:kern w:val="0"/>
                <w:sz w:val="20"/>
                <w:szCs w:val="21"/>
                <w:vertAlign w:val="superscript"/>
              </w:rPr>
              <w:t>11</w:t>
            </w:r>
          </w:p>
        </w:tc>
        <w:tc>
          <w:tcPr>
            <w:tcW w:w="992" w:type="dxa"/>
            <w:gridSpan w:val="2"/>
            <w:tcBorders>
              <w:righ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c>
          <w:tcPr>
            <w:tcW w:w="1271" w:type="dxa"/>
            <w:vMerge/>
            <w:tcBorders>
              <w:left w:val="single" w:sz="4" w:space="0" w:color="auto"/>
              <w:righ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c>
          <w:tcPr>
            <w:tcW w:w="2067" w:type="dxa"/>
            <w:gridSpan w:val="2"/>
            <w:vMerge/>
            <w:tcBorders>
              <w:lef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r>
      <w:tr w:rsidR="004872A5" w:rsidTr="005211D6">
        <w:trPr>
          <w:trHeight w:val="453"/>
        </w:trPr>
        <w:tc>
          <w:tcPr>
            <w:tcW w:w="1908" w:type="dxa"/>
            <w:vMerge/>
            <w:vAlign w:val="center"/>
          </w:tcPr>
          <w:p w:rsidR="004872A5" w:rsidRDefault="004872A5" w:rsidP="005211D6">
            <w:pPr>
              <w:spacing w:line="280" w:lineRule="exact"/>
              <w:ind w:rightChars="-54" w:right="-113"/>
              <w:jc w:val="left"/>
              <w:rPr>
                <w:rFonts w:ascii="仿宋_GB2312" w:eastAsia="仿宋_GB2312" w:hAnsi="仿宋_GB2312" w:cs="仿宋_GB2312"/>
                <w:bCs/>
                <w:kern w:val="0"/>
                <w:sz w:val="20"/>
                <w:szCs w:val="21"/>
              </w:rPr>
            </w:pPr>
          </w:p>
        </w:tc>
        <w:tc>
          <w:tcPr>
            <w:tcW w:w="2562" w:type="dxa"/>
            <w:gridSpan w:val="2"/>
            <w:tcBorders>
              <w:righ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生活污水排放量（</w:t>
            </w:r>
            <w:r>
              <w:rPr>
                <w:rFonts w:ascii="仿宋_GB2312" w:eastAsia="仿宋_GB2312" w:hAnsi="仿宋_GB2312" w:cs="仿宋_GB2312"/>
                <w:bCs/>
                <w:kern w:val="0"/>
                <w:sz w:val="20"/>
                <w:szCs w:val="21"/>
              </w:rPr>
              <w:t>t/d</w:t>
            </w:r>
            <w:r>
              <w:rPr>
                <w:rFonts w:ascii="仿宋_GB2312" w:eastAsia="仿宋_GB2312" w:hAnsi="仿宋_GB2312" w:cs="仿宋_GB2312" w:hint="eastAsia"/>
                <w:bCs/>
                <w:kern w:val="0"/>
                <w:sz w:val="20"/>
                <w:szCs w:val="21"/>
              </w:rPr>
              <w:t>）</w:t>
            </w:r>
            <w:r>
              <w:rPr>
                <w:rFonts w:ascii="仿宋_GB2312" w:eastAsia="仿宋_GB2312" w:hAnsi="仿宋_GB2312" w:cs="仿宋_GB2312"/>
                <w:bCs/>
                <w:kern w:val="0"/>
                <w:sz w:val="20"/>
                <w:szCs w:val="21"/>
                <w:vertAlign w:val="superscript"/>
              </w:rPr>
              <w:t>11</w:t>
            </w:r>
          </w:p>
        </w:tc>
        <w:tc>
          <w:tcPr>
            <w:tcW w:w="992" w:type="dxa"/>
            <w:gridSpan w:val="2"/>
            <w:tcBorders>
              <w:righ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c>
          <w:tcPr>
            <w:tcW w:w="1271" w:type="dxa"/>
            <w:vMerge/>
            <w:tcBorders>
              <w:left w:val="single" w:sz="4" w:space="0" w:color="auto"/>
              <w:righ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c>
          <w:tcPr>
            <w:tcW w:w="2067" w:type="dxa"/>
            <w:gridSpan w:val="2"/>
            <w:vMerge/>
            <w:tcBorders>
              <w:lef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r>
      <w:tr w:rsidR="004872A5" w:rsidTr="005211D6">
        <w:trPr>
          <w:trHeight w:val="407"/>
        </w:trPr>
        <w:tc>
          <w:tcPr>
            <w:tcW w:w="1908" w:type="dxa"/>
            <w:vMerge/>
            <w:vAlign w:val="center"/>
          </w:tcPr>
          <w:p w:rsidR="004872A5" w:rsidRDefault="004872A5" w:rsidP="005211D6">
            <w:pPr>
              <w:spacing w:line="280" w:lineRule="exact"/>
              <w:ind w:rightChars="-54" w:right="-113"/>
              <w:jc w:val="left"/>
              <w:rPr>
                <w:rFonts w:ascii="仿宋_GB2312" w:eastAsia="仿宋_GB2312" w:hAnsi="仿宋_GB2312" w:cs="仿宋_GB2312"/>
                <w:bCs/>
                <w:kern w:val="0"/>
                <w:sz w:val="20"/>
                <w:szCs w:val="21"/>
              </w:rPr>
            </w:pPr>
          </w:p>
        </w:tc>
        <w:tc>
          <w:tcPr>
            <w:tcW w:w="2562" w:type="dxa"/>
            <w:gridSpan w:val="2"/>
            <w:tcBorders>
              <w:righ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混合污水排放量（</w:t>
            </w:r>
            <w:r>
              <w:rPr>
                <w:rFonts w:ascii="仿宋_GB2312" w:eastAsia="仿宋_GB2312" w:hAnsi="仿宋_GB2312" w:cs="仿宋_GB2312"/>
                <w:bCs/>
                <w:kern w:val="0"/>
                <w:sz w:val="20"/>
                <w:szCs w:val="21"/>
              </w:rPr>
              <w:t>t/d</w:t>
            </w:r>
            <w:r>
              <w:rPr>
                <w:rFonts w:ascii="仿宋_GB2312" w:eastAsia="仿宋_GB2312" w:hAnsi="仿宋_GB2312" w:cs="仿宋_GB2312" w:hint="eastAsia"/>
                <w:bCs/>
                <w:kern w:val="0"/>
                <w:sz w:val="20"/>
                <w:szCs w:val="21"/>
              </w:rPr>
              <w:t>）</w:t>
            </w:r>
            <w:r>
              <w:rPr>
                <w:rFonts w:ascii="仿宋_GB2312" w:eastAsia="仿宋_GB2312" w:hAnsi="仿宋_GB2312" w:cs="仿宋_GB2312"/>
                <w:bCs/>
                <w:kern w:val="0"/>
                <w:sz w:val="20"/>
                <w:szCs w:val="21"/>
                <w:vertAlign w:val="superscript"/>
              </w:rPr>
              <w:t>11</w:t>
            </w:r>
          </w:p>
        </w:tc>
        <w:tc>
          <w:tcPr>
            <w:tcW w:w="992" w:type="dxa"/>
            <w:gridSpan w:val="2"/>
            <w:tcBorders>
              <w:righ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c>
          <w:tcPr>
            <w:tcW w:w="1271" w:type="dxa"/>
            <w:vMerge/>
            <w:tcBorders>
              <w:left w:val="single" w:sz="4" w:space="0" w:color="auto"/>
              <w:righ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c>
          <w:tcPr>
            <w:tcW w:w="2067" w:type="dxa"/>
            <w:gridSpan w:val="2"/>
            <w:vMerge/>
            <w:tcBorders>
              <w:lef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r>
      <w:tr w:rsidR="004872A5" w:rsidTr="005211D6">
        <w:trPr>
          <w:trHeight w:val="374"/>
        </w:trPr>
        <w:tc>
          <w:tcPr>
            <w:tcW w:w="1908" w:type="dxa"/>
            <w:vMerge/>
            <w:vAlign w:val="center"/>
          </w:tcPr>
          <w:p w:rsidR="004872A5" w:rsidRDefault="004872A5" w:rsidP="005211D6">
            <w:pPr>
              <w:spacing w:line="280" w:lineRule="exact"/>
              <w:ind w:rightChars="-54" w:right="-113"/>
              <w:jc w:val="left"/>
              <w:rPr>
                <w:rFonts w:ascii="仿宋_GB2312" w:eastAsia="仿宋_GB2312" w:hAnsi="仿宋_GB2312" w:cs="仿宋_GB2312"/>
                <w:bCs/>
                <w:kern w:val="0"/>
                <w:sz w:val="20"/>
                <w:szCs w:val="21"/>
              </w:rPr>
            </w:pPr>
          </w:p>
        </w:tc>
        <w:tc>
          <w:tcPr>
            <w:tcW w:w="2562" w:type="dxa"/>
            <w:gridSpan w:val="2"/>
            <w:tcBorders>
              <w:righ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其它污水排放量（</w:t>
            </w:r>
            <w:r>
              <w:rPr>
                <w:rFonts w:ascii="仿宋_GB2312" w:eastAsia="仿宋_GB2312" w:hAnsi="仿宋_GB2312" w:cs="仿宋_GB2312"/>
                <w:bCs/>
                <w:kern w:val="0"/>
                <w:sz w:val="20"/>
                <w:szCs w:val="21"/>
              </w:rPr>
              <w:t>t/d</w:t>
            </w:r>
            <w:r>
              <w:rPr>
                <w:rFonts w:ascii="仿宋_GB2312" w:eastAsia="仿宋_GB2312" w:hAnsi="仿宋_GB2312" w:cs="仿宋_GB2312" w:hint="eastAsia"/>
                <w:bCs/>
                <w:kern w:val="0"/>
                <w:sz w:val="20"/>
                <w:szCs w:val="21"/>
              </w:rPr>
              <w:t>）</w:t>
            </w:r>
            <w:r>
              <w:rPr>
                <w:rFonts w:ascii="仿宋_GB2312" w:eastAsia="仿宋_GB2312" w:hAnsi="仿宋_GB2312" w:cs="仿宋_GB2312"/>
                <w:bCs/>
                <w:kern w:val="0"/>
                <w:sz w:val="20"/>
                <w:szCs w:val="21"/>
                <w:vertAlign w:val="superscript"/>
              </w:rPr>
              <w:t>11</w:t>
            </w:r>
          </w:p>
        </w:tc>
        <w:tc>
          <w:tcPr>
            <w:tcW w:w="992" w:type="dxa"/>
            <w:gridSpan w:val="2"/>
            <w:tcBorders>
              <w:righ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c>
          <w:tcPr>
            <w:tcW w:w="1271" w:type="dxa"/>
            <w:tcBorders>
              <w:left w:val="single" w:sz="4" w:space="0" w:color="auto"/>
              <w:righ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控制闸阀</w:t>
            </w:r>
          </w:p>
        </w:tc>
        <w:tc>
          <w:tcPr>
            <w:tcW w:w="2067" w:type="dxa"/>
            <w:gridSpan w:val="2"/>
            <w:tcBorders>
              <w:lef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有□</w:t>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无□</w:t>
            </w:r>
          </w:p>
        </w:tc>
      </w:tr>
      <w:tr w:rsidR="004872A5" w:rsidTr="005211D6">
        <w:trPr>
          <w:trHeight w:val="340"/>
        </w:trPr>
        <w:tc>
          <w:tcPr>
            <w:tcW w:w="8800" w:type="dxa"/>
            <w:gridSpan w:val="8"/>
            <w:vAlign w:val="center"/>
          </w:tcPr>
          <w:p w:rsidR="004872A5" w:rsidRDefault="004872A5" w:rsidP="005211D6">
            <w:pPr>
              <w:spacing w:line="280" w:lineRule="exact"/>
              <w:jc w:val="center"/>
              <w:rPr>
                <w:b/>
                <w:bCs/>
                <w:kern w:val="0"/>
                <w:sz w:val="20"/>
                <w:szCs w:val="21"/>
              </w:rPr>
            </w:pPr>
            <w:r>
              <w:rPr>
                <w:rFonts w:hint="eastAsia"/>
                <w:b/>
                <w:bCs/>
                <w:kern w:val="0"/>
                <w:sz w:val="20"/>
                <w:szCs w:val="21"/>
              </w:rPr>
              <w:t>三、入河排污单位情况（可多个）</w:t>
            </w:r>
          </w:p>
        </w:tc>
      </w:tr>
      <w:tr w:rsidR="004872A5" w:rsidTr="005211D6">
        <w:trPr>
          <w:trHeight w:val="1068"/>
        </w:trPr>
        <w:tc>
          <w:tcPr>
            <w:tcW w:w="1908" w:type="dxa"/>
            <w:vAlign w:val="center"/>
          </w:tcPr>
          <w:p w:rsidR="004872A5" w:rsidRDefault="004872A5" w:rsidP="005211D6">
            <w:pPr>
              <w:spacing w:line="300" w:lineRule="exact"/>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9</w:t>
            </w:r>
            <w:r>
              <w:rPr>
                <w:rFonts w:ascii="仿宋_GB2312" w:eastAsia="仿宋_GB2312" w:hAnsi="仿宋_GB2312" w:cs="仿宋_GB2312" w:hint="eastAsia"/>
                <w:bCs/>
                <w:kern w:val="0"/>
                <w:sz w:val="20"/>
                <w:szCs w:val="21"/>
              </w:rPr>
              <w:t>排污单位基本情况</w:t>
            </w:r>
          </w:p>
        </w:tc>
        <w:tc>
          <w:tcPr>
            <w:tcW w:w="6892" w:type="dxa"/>
            <w:gridSpan w:val="7"/>
            <w:vAlign w:val="center"/>
          </w:tcPr>
          <w:p w:rsidR="004872A5" w:rsidRDefault="004872A5" w:rsidP="005211D6">
            <w:pPr>
              <w:pStyle w:val="p0"/>
              <w:widowControl w:val="0"/>
              <w:spacing w:line="300" w:lineRule="exact"/>
              <w:rPr>
                <w:rFonts w:ascii="仿宋_GB2312" w:eastAsia="仿宋_GB2312" w:hAnsi="仿宋_GB2312" w:cs="仿宋_GB2312"/>
                <w:bCs/>
                <w:sz w:val="20"/>
                <w:szCs w:val="20"/>
                <w:u w:val="single"/>
              </w:rPr>
            </w:pPr>
            <w:r>
              <w:rPr>
                <w:rFonts w:ascii="仿宋_GB2312" w:eastAsia="仿宋_GB2312" w:hAnsi="仿宋_GB2312" w:cs="仿宋_GB2312" w:hint="eastAsia"/>
                <w:bCs/>
                <w:sz w:val="20"/>
                <w:szCs w:val="20"/>
              </w:rPr>
              <w:t>名称</w:t>
            </w:r>
            <w:r>
              <w:rPr>
                <w:rFonts w:ascii="仿宋_GB2312" w:eastAsia="仿宋_GB2312" w:hAnsi="仿宋_GB2312" w:cs="仿宋_GB2312"/>
                <w:sz w:val="24"/>
                <w:szCs w:val="24"/>
                <w:vertAlign w:val="superscript"/>
              </w:rPr>
              <w:t>12</w:t>
            </w:r>
            <w:r>
              <w:rPr>
                <w:rFonts w:ascii="仿宋_GB2312" w:eastAsia="仿宋_GB2312" w:hAnsi="仿宋_GB2312" w:cs="仿宋_GB2312" w:hint="eastAsia"/>
                <w:bCs/>
                <w:sz w:val="20"/>
                <w:szCs w:val="20"/>
              </w:rPr>
              <w:t>：</w:t>
            </w:r>
            <w:r>
              <w:rPr>
                <w:rFonts w:ascii="仿宋_GB2312" w:eastAsia="仿宋_GB2312" w:hAnsi="仿宋_GB2312" w:cs="仿宋_GB2312"/>
                <w:bCs/>
                <w:sz w:val="20"/>
                <w:szCs w:val="20"/>
              </w:rPr>
              <w:t xml:space="preserve"> </w:t>
            </w:r>
            <w:r>
              <w:rPr>
                <w:rFonts w:ascii="仿宋_GB2312" w:eastAsia="仿宋_GB2312" w:hAnsi="仿宋_GB2312" w:cs="仿宋_GB2312"/>
                <w:bCs/>
                <w:sz w:val="20"/>
                <w:szCs w:val="20"/>
                <w:u w:val="single"/>
              </w:rPr>
              <w:t xml:space="preserve">                                  </w:t>
            </w:r>
            <w:r>
              <w:rPr>
                <w:rFonts w:ascii="仿宋_GB2312" w:eastAsia="仿宋_GB2312" w:hAnsi="仿宋_GB2312" w:cs="仿宋_GB2312"/>
                <w:bCs/>
                <w:sz w:val="20"/>
                <w:szCs w:val="20"/>
              </w:rPr>
              <w:t xml:space="preserve">  </w:t>
            </w:r>
            <w:r>
              <w:rPr>
                <w:rFonts w:ascii="仿宋_GB2312" w:eastAsia="仿宋_GB2312" w:hAnsi="仿宋_GB2312" w:cs="仿宋_GB2312" w:hint="eastAsia"/>
                <w:bCs/>
                <w:sz w:val="20"/>
                <w:szCs w:val="20"/>
              </w:rPr>
              <w:t>性质</w:t>
            </w:r>
            <w:r>
              <w:rPr>
                <w:rFonts w:ascii="仿宋_GB2312" w:eastAsia="仿宋_GB2312" w:hAnsi="仿宋_GB2312" w:cs="仿宋_GB2312"/>
                <w:sz w:val="24"/>
                <w:szCs w:val="24"/>
                <w:vertAlign w:val="superscript"/>
              </w:rPr>
              <w:t>13</w:t>
            </w:r>
            <w:r>
              <w:rPr>
                <w:rFonts w:ascii="仿宋_GB2312" w:eastAsia="仿宋_GB2312" w:hAnsi="仿宋_GB2312" w:cs="仿宋_GB2312" w:hint="eastAsia"/>
                <w:bCs/>
                <w:sz w:val="20"/>
                <w:szCs w:val="20"/>
              </w:rPr>
              <w:t>：</w:t>
            </w:r>
            <w:r>
              <w:rPr>
                <w:rFonts w:ascii="仿宋_GB2312" w:eastAsia="仿宋_GB2312" w:hAnsi="仿宋_GB2312" w:cs="仿宋_GB2312"/>
                <w:bCs/>
                <w:sz w:val="20"/>
                <w:szCs w:val="20"/>
                <w:u w:val="single"/>
              </w:rPr>
              <w:t xml:space="preserve">            </w:t>
            </w:r>
          </w:p>
          <w:p w:rsidR="004872A5" w:rsidRDefault="004872A5" w:rsidP="005211D6">
            <w:pPr>
              <w:pStyle w:val="p0"/>
              <w:widowControl w:val="0"/>
              <w:spacing w:line="300" w:lineRule="exact"/>
              <w:rPr>
                <w:rFonts w:ascii="仿宋_GB2312" w:eastAsia="仿宋_GB2312" w:hAnsi="仿宋_GB2312" w:cs="仿宋_GB2312"/>
                <w:bCs/>
                <w:sz w:val="20"/>
                <w:szCs w:val="20"/>
                <w:u w:val="single"/>
              </w:rPr>
            </w:pPr>
            <w:r>
              <w:rPr>
                <w:rFonts w:ascii="仿宋_GB2312" w:eastAsia="仿宋_GB2312" w:hAnsi="仿宋_GB2312" w:cs="仿宋_GB2312" w:hint="eastAsia"/>
                <w:bCs/>
                <w:sz w:val="20"/>
                <w:szCs w:val="20"/>
              </w:rPr>
              <w:t>排污单位地址</w:t>
            </w:r>
            <w:r>
              <w:rPr>
                <w:rFonts w:ascii="仿宋_GB2312" w:eastAsia="仿宋_GB2312" w:hAnsi="仿宋_GB2312" w:cs="仿宋_GB2312"/>
                <w:sz w:val="24"/>
                <w:szCs w:val="24"/>
                <w:vertAlign w:val="superscript"/>
              </w:rPr>
              <w:t>14</w:t>
            </w:r>
            <w:r>
              <w:rPr>
                <w:rFonts w:ascii="仿宋_GB2312" w:eastAsia="仿宋_GB2312" w:hAnsi="仿宋_GB2312" w:cs="仿宋_GB2312" w:hint="eastAsia"/>
                <w:bCs/>
                <w:sz w:val="20"/>
                <w:szCs w:val="20"/>
              </w:rPr>
              <w:t>：</w:t>
            </w:r>
            <w:r>
              <w:rPr>
                <w:rFonts w:ascii="仿宋_GB2312" w:eastAsia="仿宋_GB2312" w:hAnsi="仿宋_GB2312" w:cs="仿宋_GB2312"/>
                <w:bCs/>
                <w:sz w:val="20"/>
                <w:szCs w:val="20"/>
              </w:rPr>
              <w:t xml:space="preserve"> </w:t>
            </w:r>
            <w:r>
              <w:rPr>
                <w:rFonts w:ascii="仿宋_GB2312" w:eastAsia="仿宋_GB2312" w:hAnsi="仿宋_GB2312" w:cs="仿宋_GB2312"/>
                <w:bCs/>
                <w:sz w:val="20"/>
                <w:szCs w:val="20"/>
                <w:u w:val="single"/>
              </w:rPr>
              <w:t xml:space="preserve">                          </w:t>
            </w:r>
            <w:r>
              <w:rPr>
                <w:rFonts w:ascii="仿宋_GB2312" w:eastAsia="仿宋_GB2312" w:hAnsi="仿宋_GB2312" w:cs="仿宋_GB2312"/>
                <w:bCs/>
                <w:sz w:val="20"/>
                <w:szCs w:val="20"/>
              </w:rPr>
              <w:t xml:space="preserve">  </w:t>
            </w:r>
            <w:r>
              <w:rPr>
                <w:rFonts w:ascii="仿宋_GB2312" w:eastAsia="仿宋_GB2312" w:hAnsi="仿宋_GB2312" w:cs="仿宋_GB2312" w:hint="eastAsia"/>
                <w:bCs/>
                <w:sz w:val="20"/>
                <w:szCs w:val="20"/>
              </w:rPr>
              <w:t>主管机关：</w:t>
            </w:r>
            <w:r>
              <w:rPr>
                <w:rFonts w:ascii="仿宋_GB2312" w:eastAsia="仿宋_GB2312" w:hAnsi="仿宋_GB2312" w:cs="仿宋_GB2312"/>
                <w:bCs/>
                <w:sz w:val="20"/>
                <w:szCs w:val="20"/>
                <w:u w:val="single"/>
              </w:rPr>
              <w:t xml:space="preserve">         </w:t>
            </w:r>
          </w:p>
          <w:p w:rsidR="004872A5" w:rsidRDefault="004872A5" w:rsidP="005211D6">
            <w:pPr>
              <w:pStyle w:val="p0"/>
              <w:widowControl w:val="0"/>
              <w:spacing w:line="300" w:lineRule="exact"/>
              <w:rPr>
                <w:rFonts w:ascii="仿宋_GB2312" w:eastAsia="仿宋_GB2312" w:hAnsi="仿宋_GB2312" w:cs="仿宋_GB2312"/>
                <w:bCs/>
                <w:sz w:val="20"/>
                <w:szCs w:val="20"/>
              </w:rPr>
            </w:pPr>
            <w:r>
              <w:rPr>
                <w:rFonts w:ascii="仿宋_GB2312" w:eastAsia="仿宋_GB2312" w:hAnsi="仿宋_GB2312" w:cs="仿宋_GB2312" w:hint="eastAsia"/>
                <w:bCs/>
                <w:sz w:val="20"/>
                <w:szCs w:val="20"/>
              </w:rPr>
              <w:t>联系人及电话：</w:t>
            </w:r>
            <w:r>
              <w:rPr>
                <w:rFonts w:ascii="仿宋_GB2312" w:eastAsia="仿宋_GB2312" w:hAnsi="仿宋_GB2312" w:cs="仿宋_GB2312"/>
                <w:bCs/>
                <w:sz w:val="20"/>
                <w:szCs w:val="20"/>
                <w:u w:val="single"/>
              </w:rPr>
              <w:t xml:space="preserve">                            </w:t>
            </w:r>
            <w:r>
              <w:rPr>
                <w:rFonts w:ascii="仿宋_GB2312" w:eastAsia="仿宋_GB2312" w:hAnsi="仿宋_GB2312" w:cs="仿宋_GB2312"/>
                <w:bCs/>
                <w:sz w:val="20"/>
                <w:szCs w:val="20"/>
              </w:rPr>
              <w:t xml:space="preserve">  </w:t>
            </w:r>
            <w:r>
              <w:rPr>
                <w:rFonts w:ascii="仿宋_GB2312" w:eastAsia="仿宋_GB2312" w:hAnsi="仿宋_GB2312" w:cs="仿宋_GB2312" w:hint="eastAsia"/>
                <w:bCs/>
                <w:sz w:val="20"/>
                <w:szCs w:val="20"/>
              </w:rPr>
              <w:t>法人代表</w:t>
            </w:r>
            <w:r>
              <w:rPr>
                <w:rFonts w:ascii="仿宋_GB2312" w:eastAsia="仿宋_GB2312" w:hAnsi="仿宋_GB2312" w:cs="仿宋_GB2312"/>
                <w:sz w:val="24"/>
                <w:szCs w:val="24"/>
                <w:vertAlign w:val="superscript"/>
              </w:rPr>
              <w:t>15</w:t>
            </w:r>
            <w:r>
              <w:rPr>
                <w:rFonts w:ascii="仿宋_GB2312" w:eastAsia="仿宋_GB2312" w:hAnsi="仿宋_GB2312" w:cs="仿宋_GB2312" w:hint="eastAsia"/>
                <w:bCs/>
                <w:sz w:val="20"/>
                <w:szCs w:val="20"/>
              </w:rPr>
              <w:t>：</w:t>
            </w:r>
            <w:r>
              <w:rPr>
                <w:rFonts w:ascii="仿宋_GB2312" w:eastAsia="仿宋_GB2312" w:hAnsi="仿宋_GB2312" w:cs="仿宋_GB2312"/>
                <w:bCs/>
                <w:sz w:val="20"/>
                <w:szCs w:val="20"/>
                <w:u w:val="single"/>
              </w:rPr>
              <w:t xml:space="preserve">        </w:t>
            </w:r>
          </w:p>
        </w:tc>
      </w:tr>
      <w:tr w:rsidR="004872A5" w:rsidTr="005211D6">
        <w:trPr>
          <w:trHeight w:val="716"/>
        </w:trPr>
        <w:tc>
          <w:tcPr>
            <w:tcW w:w="1908" w:type="dxa"/>
            <w:vAlign w:val="center"/>
          </w:tcPr>
          <w:p w:rsidR="004872A5" w:rsidRDefault="004872A5" w:rsidP="005211D6">
            <w:pPr>
              <w:spacing w:line="300" w:lineRule="exact"/>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10.</w:t>
            </w:r>
            <w:r>
              <w:rPr>
                <w:rFonts w:ascii="仿宋_GB2312" w:eastAsia="仿宋_GB2312" w:hAnsi="仿宋_GB2312" w:cs="仿宋_GB2312" w:hint="eastAsia"/>
                <w:bCs/>
                <w:kern w:val="0"/>
                <w:sz w:val="20"/>
                <w:szCs w:val="21"/>
              </w:rPr>
              <w:t>地理坐标及高程</w:t>
            </w:r>
          </w:p>
        </w:tc>
        <w:tc>
          <w:tcPr>
            <w:tcW w:w="6892" w:type="dxa"/>
            <w:gridSpan w:val="7"/>
            <w:vAlign w:val="center"/>
          </w:tcPr>
          <w:p w:rsidR="004872A5" w:rsidRDefault="004872A5" w:rsidP="005211D6">
            <w:pPr>
              <w:spacing w:line="30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经度：</w:t>
            </w:r>
            <w:r>
              <w:rPr>
                <w:rFonts w:ascii="仿宋_GB2312" w:eastAsia="仿宋_GB2312" w:hAnsi="仿宋_GB2312" w:cs="仿宋_GB2312" w:hint="eastAsia"/>
                <w:kern w:val="0"/>
                <w:sz w:val="20"/>
                <w:u w:val="single"/>
              </w:rPr>
              <w:t xml:space="preserve">　　</w:t>
            </w:r>
            <w:r>
              <w:rPr>
                <w:rFonts w:ascii="仿宋_GB2312" w:eastAsia="仿宋_GB2312" w:hAnsi="仿宋_GB2312" w:cs="仿宋_GB2312" w:hint="eastAsia"/>
                <w:kern w:val="0"/>
                <w:sz w:val="20"/>
              </w:rPr>
              <w:t>°</w:t>
            </w:r>
            <w:r>
              <w:rPr>
                <w:rFonts w:ascii="仿宋_GB2312" w:eastAsia="仿宋_GB2312" w:hAnsi="仿宋_GB2312" w:cs="仿宋_GB2312" w:hint="eastAsia"/>
                <w:kern w:val="0"/>
                <w:sz w:val="20"/>
                <w:u w:val="single"/>
              </w:rPr>
              <w:t xml:space="preserve">　　</w:t>
            </w:r>
            <w:r>
              <w:rPr>
                <w:rFonts w:ascii="仿宋_GB2312" w:eastAsia="仿宋_GB2312" w:hAnsi="仿宋_GB2312" w:cs="仿宋_GB2312" w:hint="eastAsia"/>
                <w:kern w:val="0"/>
                <w:sz w:val="20"/>
              </w:rPr>
              <w:t>′</w:t>
            </w:r>
            <w:r>
              <w:rPr>
                <w:rFonts w:ascii="仿宋_GB2312" w:eastAsia="仿宋_GB2312" w:hAnsi="仿宋_GB2312" w:cs="仿宋_GB2312" w:hint="eastAsia"/>
                <w:kern w:val="0"/>
                <w:sz w:val="20"/>
                <w:u w:val="single"/>
              </w:rPr>
              <w:t xml:space="preserve">　　</w:t>
            </w:r>
            <w:r>
              <w:rPr>
                <w:rFonts w:ascii="仿宋_GB2312" w:eastAsia="仿宋_GB2312" w:hAnsi="仿宋_GB2312" w:cs="仿宋_GB2312" w:hint="eastAsia"/>
                <w:kern w:val="0"/>
                <w:sz w:val="20"/>
              </w:rPr>
              <w:t>″，</w:t>
            </w:r>
            <w:r>
              <w:rPr>
                <w:rFonts w:ascii="仿宋_GB2312" w:eastAsia="仿宋_GB2312" w:hAnsi="仿宋_GB2312" w:cs="仿宋_GB2312" w:hint="eastAsia"/>
                <w:bCs/>
                <w:kern w:val="0"/>
                <w:sz w:val="20"/>
                <w:szCs w:val="21"/>
              </w:rPr>
              <w:t>纬度：</w:t>
            </w:r>
            <w:r>
              <w:rPr>
                <w:rFonts w:ascii="仿宋_GB2312" w:eastAsia="仿宋_GB2312" w:hAnsi="仿宋_GB2312" w:cs="仿宋_GB2312" w:hint="eastAsia"/>
                <w:kern w:val="0"/>
                <w:sz w:val="20"/>
                <w:u w:val="single"/>
              </w:rPr>
              <w:t xml:space="preserve">　　</w:t>
            </w:r>
            <w:r>
              <w:rPr>
                <w:rFonts w:ascii="仿宋_GB2312" w:eastAsia="仿宋_GB2312" w:hAnsi="仿宋_GB2312" w:cs="仿宋_GB2312" w:hint="eastAsia"/>
                <w:kern w:val="0"/>
                <w:sz w:val="20"/>
              </w:rPr>
              <w:t>°</w:t>
            </w:r>
            <w:r>
              <w:rPr>
                <w:rFonts w:ascii="仿宋_GB2312" w:eastAsia="仿宋_GB2312" w:hAnsi="仿宋_GB2312" w:cs="仿宋_GB2312" w:hint="eastAsia"/>
                <w:kern w:val="0"/>
                <w:sz w:val="20"/>
                <w:u w:val="single"/>
              </w:rPr>
              <w:t xml:space="preserve">　　</w:t>
            </w:r>
            <w:r>
              <w:rPr>
                <w:rFonts w:ascii="仿宋_GB2312" w:eastAsia="仿宋_GB2312" w:hAnsi="仿宋_GB2312" w:cs="仿宋_GB2312" w:hint="eastAsia"/>
                <w:kern w:val="0"/>
                <w:sz w:val="20"/>
              </w:rPr>
              <w:t>′</w:t>
            </w:r>
            <w:r>
              <w:rPr>
                <w:rFonts w:ascii="仿宋_GB2312" w:eastAsia="仿宋_GB2312" w:hAnsi="仿宋_GB2312" w:cs="仿宋_GB2312" w:hint="eastAsia"/>
                <w:kern w:val="0"/>
                <w:sz w:val="20"/>
                <w:u w:val="single"/>
              </w:rPr>
              <w:t xml:space="preserve">　　</w:t>
            </w:r>
            <w:r>
              <w:rPr>
                <w:rFonts w:ascii="仿宋_GB2312" w:eastAsia="仿宋_GB2312" w:hAnsi="仿宋_GB2312" w:cs="仿宋_GB2312" w:hint="eastAsia"/>
                <w:kern w:val="0"/>
                <w:sz w:val="20"/>
              </w:rPr>
              <w:t>″，</w:t>
            </w:r>
            <w:r>
              <w:rPr>
                <w:rFonts w:ascii="仿宋_GB2312" w:eastAsia="仿宋_GB2312" w:hAnsi="仿宋_GB2312" w:cs="仿宋_GB2312" w:hint="eastAsia"/>
                <w:bCs/>
                <w:kern w:val="0"/>
                <w:sz w:val="20"/>
                <w:szCs w:val="21"/>
              </w:rPr>
              <w:t>高程：</w:t>
            </w:r>
            <w:r>
              <w:rPr>
                <w:rFonts w:ascii="仿宋_GB2312" w:eastAsia="仿宋_GB2312" w:hAnsi="仿宋_GB2312" w:cs="仿宋_GB2312" w:hint="eastAsia"/>
                <w:kern w:val="0"/>
                <w:sz w:val="20"/>
                <w:u w:val="single"/>
              </w:rPr>
              <w:t xml:space="preserve">　　</w:t>
            </w:r>
            <w:r>
              <w:rPr>
                <w:rFonts w:ascii="仿宋_GB2312" w:eastAsia="仿宋_GB2312" w:hAnsi="仿宋_GB2312" w:cs="仿宋_GB2312"/>
                <w:bCs/>
                <w:kern w:val="0"/>
                <w:sz w:val="20"/>
                <w:szCs w:val="21"/>
              </w:rPr>
              <w:t>m</w:t>
            </w:r>
          </w:p>
        </w:tc>
      </w:tr>
      <w:tr w:rsidR="004872A5" w:rsidTr="005211D6">
        <w:trPr>
          <w:trHeight w:val="716"/>
        </w:trPr>
        <w:tc>
          <w:tcPr>
            <w:tcW w:w="1908" w:type="dxa"/>
            <w:vAlign w:val="center"/>
          </w:tcPr>
          <w:p w:rsidR="004872A5" w:rsidRDefault="004872A5" w:rsidP="005211D6">
            <w:pPr>
              <w:spacing w:line="300" w:lineRule="exact"/>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11.</w:t>
            </w:r>
            <w:r>
              <w:rPr>
                <w:rFonts w:ascii="仿宋_GB2312" w:eastAsia="仿宋_GB2312" w:hAnsi="仿宋_GB2312" w:cs="仿宋_GB2312" w:hint="eastAsia"/>
                <w:bCs/>
                <w:kern w:val="0"/>
                <w:sz w:val="20"/>
                <w:szCs w:val="21"/>
              </w:rPr>
              <w:t>取水情况</w:t>
            </w:r>
            <w:r>
              <w:rPr>
                <w:rFonts w:ascii="仿宋_GB2312" w:eastAsia="仿宋_GB2312" w:hAnsi="仿宋_GB2312" w:cs="仿宋_GB2312"/>
                <w:kern w:val="0"/>
                <w:sz w:val="24"/>
                <w:szCs w:val="24"/>
                <w:vertAlign w:val="superscript"/>
              </w:rPr>
              <w:t>16</w:t>
            </w:r>
          </w:p>
        </w:tc>
        <w:tc>
          <w:tcPr>
            <w:tcW w:w="6892" w:type="dxa"/>
            <w:gridSpan w:val="7"/>
            <w:vAlign w:val="center"/>
          </w:tcPr>
          <w:p w:rsidR="004872A5" w:rsidRDefault="004872A5" w:rsidP="005211D6">
            <w:pPr>
              <w:pStyle w:val="p0"/>
              <w:widowControl w:val="0"/>
              <w:spacing w:line="300" w:lineRule="exact"/>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年取用水量：</w:t>
            </w:r>
            <w:r>
              <w:rPr>
                <w:rFonts w:ascii="仿宋_GB2312" w:eastAsia="仿宋_GB2312" w:hAnsi="仿宋_GB2312" w:cs="仿宋_GB2312"/>
                <w:bCs/>
                <w:sz w:val="20"/>
                <w:szCs w:val="20"/>
                <w:u w:val="single"/>
              </w:rPr>
              <w:t xml:space="preserve">        </w:t>
            </w:r>
            <w:r>
              <w:rPr>
                <w:rFonts w:ascii="仿宋_GB2312" w:eastAsia="仿宋_GB2312" w:hAnsi="仿宋_GB2312" w:cs="仿宋_GB2312" w:hint="eastAsia"/>
                <w:bCs/>
                <w:sz w:val="20"/>
                <w:szCs w:val="20"/>
              </w:rPr>
              <w:t>（万</w:t>
            </w:r>
            <w:r>
              <w:rPr>
                <w:rFonts w:ascii="仿宋_GB2312" w:eastAsia="仿宋_GB2312" w:hAnsi="仿宋_GB2312" w:cs="仿宋_GB2312"/>
                <w:bCs/>
                <w:sz w:val="20"/>
                <w:szCs w:val="20"/>
              </w:rPr>
              <w:t>t</w:t>
            </w:r>
            <w:r>
              <w:rPr>
                <w:rFonts w:ascii="仿宋_GB2312" w:eastAsia="仿宋_GB2312" w:hAnsi="仿宋_GB2312" w:cs="仿宋_GB2312" w:hint="eastAsia"/>
                <w:bCs/>
                <w:sz w:val="20"/>
                <w:szCs w:val="20"/>
              </w:rPr>
              <w:t>）</w:t>
            </w:r>
            <w:r>
              <w:rPr>
                <w:rFonts w:ascii="仿宋_GB2312" w:eastAsia="仿宋_GB2312" w:hAnsi="仿宋_GB2312" w:cs="仿宋_GB2312"/>
                <w:bCs/>
                <w:sz w:val="20"/>
                <w:szCs w:val="20"/>
              </w:rPr>
              <w:t xml:space="preserve">       </w:t>
            </w:r>
            <w:r>
              <w:rPr>
                <w:rFonts w:ascii="仿宋_GB2312" w:eastAsia="仿宋_GB2312" w:hAnsi="仿宋_GB2312" w:cs="仿宋_GB2312" w:hint="eastAsia"/>
                <w:bCs/>
                <w:sz w:val="20"/>
                <w:szCs w:val="20"/>
              </w:rPr>
              <w:t>服务面积：</w:t>
            </w:r>
            <w:r>
              <w:rPr>
                <w:rFonts w:ascii="仿宋_GB2312" w:eastAsia="仿宋_GB2312" w:hAnsi="仿宋_GB2312" w:cs="仿宋_GB2312"/>
                <w:bCs/>
                <w:sz w:val="20"/>
                <w:szCs w:val="20"/>
                <w:u w:val="single"/>
              </w:rPr>
              <w:t xml:space="preserve">     </w:t>
            </w:r>
            <w:r>
              <w:rPr>
                <w:rFonts w:ascii="仿宋_GB2312" w:eastAsia="仿宋_GB2312" w:hAnsi="仿宋_GB2312" w:cs="仿宋_GB2312"/>
                <w:bCs/>
                <w:sz w:val="20"/>
                <w:szCs w:val="20"/>
              </w:rPr>
              <w:t>km</w:t>
            </w:r>
            <w:r>
              <w:rPr>
                <w:rFonts w:ascii="仿宋_GB2312" w:eastAsia="仿宋_GB2312" w:hAnsi="仿宋_GB2312" w:cs="仿宋_GB2312"/>
                <w:bCs/>
                <w:sz w:val="20"/>
                <w:szCs w:val="20"/>
                <w:vertAlign w:val="superscript"/>
              </w:rPr>
              <w:t>2</w:t>
            </w:r>
          </w:p>
          <w:p w:rsidR="004872A5" w:rsidRDefault="004872A5" w:rsidP="005211D6">
            <w:pPr>
              <w:pStyle w:val="p0"/>
              <w:widowControl w:val="0"/>
              <w:spacing w:line="300" w:lineRule="exact"/>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服务人口：</w:t>
            </w:r>
            <w:r>
              <w:rPr>
                <w:rFonts w:ascii="仿宋_GB2312" w:eastAsia="仿宋_GB2312" w:hAnsi="仿宋_GB2312" w:cs="仿宋_GB2312"/>
                <w:bCs/>
                <w:sz w:val="20"/>
                <w:szCs w:val="20"/>
                <w:u w:val="single"/>
              </w:rPr>
              <w:t xml:space="preserve">          </w:t>
            </w:r>
            <w:r>
              <w:rPr>
                <w:rFonts w:ascii="仿宋_GB2312" w:eastAsia="仿宋_GB2312" w:hAnsi="仿宋_GB2312" w:cs="仿宋_GB2312" w:hint="eastAsia"/>
                <w:bCs/>
                <w:sz w:val="20"/>
                <w:szCs w:val="20"/>
              </w:rPr>
              <w:t>（万人）</w:t>
            </w:r>
          </w:p>
        </w:tc>
      </w:tr>
      <w:tr w:rsidR="004872A5" w:rsidTr="005211D6">
        <w:trPr>
          <w:trHeight w:val="716"/>
        </w:trPr>
        <w:tc>
          <w:tcPr>
            <w:tcW w:w="1908" w:type="dxa"/>
            <w:vAlign w:val="center"/>
          </w:tcPr>
          <w:p w:rsidR="004872A5" w:rsidRDefault="004872A5" w:rsidP="005211D6">
            <w:pPr>
              <w:spacing w:line="300" w:lineRule="exact"/>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lastRenderedPageBreak/>
              <w:t>12.</w:t>
            </w:r>
            <w:r>
              <w:rPr>
                <w:rFonts w:ascii="仿宋_GB2312" w:eastAsia="仿宋_GB2312" w:hAnsi="仿宋_GB2312" w:cs="仿宋_GB2312" w:hint="eastAsia"/>
                <w:bCs/>
                <w:kern w:val="0"/>
                <w:sz w:val="20"/>
                <w:szCs w:val="21"/>
              </w:rPr>
              <w:t>排污许可证编号及批准机关</w:t>
            </w:r>
          </w:p>
        </w:tc>
        <w:tc>
          <w:tcPr>
            <w:tcW w:w="6892" w:type="dxa"/>
            <w:gridSpan w:val="7"/>
            <w:vAlign w:val="center"/>
          </w:tcPr>
          <w:p w:rsidR="004872A5" w:rsidRDefault="004872A5" w:rsidP="005211D6">
            <w:pPr>
              <w:spacing w:line="30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许可证编号：</w:t>
            </w:r>
            <w:r>
              <w:rPr>
                <w:rFonts w:ascii="仿宋_GB2312" w:eastAsia="仿宋_GB2312" w:hAnsi="仿宋_GB2312" w:cs="仿宋_GB2312" w:hint="eastAsia"/>
                <w:bCs/>
                <w:kern w:val="0"/>
                <w:sz w:val="20"/>
                <w:szCs w:val="21"/>
                <w:u w:val="single"/>
              </w:rPr>
              <w:t xml:space="preserve">　</w:t>
            </w:r>
            <w:r>
              <w:rPr>
                <w:rFonts w:ascii="仿宋_GB2312" w:eastAsia="仿宋_GB2312" w:hAnsi="仿宋_GB2312" w:cs="仿宋_GB2312"/>
                <w:bCs/>
                <w:kern w:val="0"/>
                <w:sz w:val="20"/>
                <w:szCs w:val="21"/>
                <w:u w:val="single"/>
              </w:rPr>
              <w:t xml:space="preserve">             </w:t>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批准机关：</w:t>
            </w:r>
            <w:r>
              <w:rPr>
                <w:rFonts w:ascii="仿宋_GB2312" w:eastAsia="仿宋_GB2312" w:hAnsi="仿宋_GB2312" w:cs="仿宋_GB2312" w:hint="eastAsia"/>
                <w:bCs/>
                <w:kern w:val="0"/>
                <w:sz w:val="20"/>
                <w:szCs w:val="21"/>
                <w:u w:val="single"/>
              </w:rPr>
              <w:t xml:space="preserve">　</w:t>
            </w:r>
            <w:r>
              <w:rPr>
                <w:rFonts w:ascii="仿宋_GB2312" w:eastAsia="仿宋_GB2312" w:hAnsi="仿宋_GB2312" w:cs="仿宋_GB2312"/>
                <w:bCs/>
                <w:kern w:val="0"/>
                <w:sz w:val="20"/>
                <w:szCs w:val="21"/>
                <w:u w:val="single"/>
              </w:rPr>
              <w:t xml:space="preserve">                 </w:t>
            </w:r>
          </w:p>
        </w:tc>
      </w:tr>
      <w:tr w:rsidR="004872A5" w:rsidTr="005211D6">
        <w:trPr>
          <w:trHeight w:val="475"/>
        </w:trPr>
        <w:tc>
          <w:tcPr>
            <w:tcW w:w="1908" w:type="dxa"/>
            <w:vAlign w:val="center"/>
          </w:tcPr>
          <w:p w:rsidR="004872A5" w:rsidRDefault="004872A5" w:rsidP="005211D6">
            <w:pPr>
              <w:spacing w:line="300" w:lineRule="exact"/>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13.</w:t>
            </w:r>
            <w:r>
              <w:rPr>
                <w:rFonts w:ascii="仿宋_GB2312" w:eastAsia="仿宋_GB2312" w:hAnsi="仿宋_GB2312" w:cs="仿宋_GB2312" w:hint="eastAsia"/>
                <w:bCs/>
                <w:kern w:val="0"/>
                <w:sz w:val="20"/>
                <w:szCs w:val="21"/>
              </w:rPr>
              <w:t>排污单位类型</w:t>
            </w:r>
          </w:p>
        </w:tc>
        <w:tc>
          <w:tcPr>
            <w:tcW w:w="6892" w:type="dxa"/>
            <w:gridSpan w:val="7"/>
            <w:vAlign w:val="center"/>
          </w:tcPr>
          <w:p w:rsidR="004872A5" w:rsidRDefault="004872A5" w:rsidP="005211D6">
            <w:pPr>
              <w:spacing w:line="30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工业企业□</w:t>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工业集聚区□</w:t>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城镇生活污水处理厂□</w:t>
            </w:r>
            <w:r>
              <w:rPr>
                <w:rFonts w:ascii="仿宋_GB2312" w:eastAsia="仿宋_GB2312" w:hAnsi="仿宋_GB2312" w:cs="仿宋_GB2312"/>
                <w:bCs/>
                <w:kern w:val="0"/>
                <w:sz w:val="20"/>
                <w:szCs w:val="21"/>
              </w:rPr>
              <w:t xml:space="preserve">    </w:t>
            </w:r>
          </w:p>
          <w:p w:rsidR="004872A5" w:rsidRDefault="004872A5" w:rsidP="005211D6">
            <w:pPr>
              <w:spacing w:line="30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畜禽养殖□</w:t>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农村生活污水□</w:t>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其他□：</w:t>
            </w:r>
            <w:r>
              <w:rPr>
                <w:rFonts w:ascii="仿宋_GB2312" w:eastAsia="仿宋_GB2312" w:hAnsi="仿宋_GB2312" w:cs="仿宋_GB2312" w:hint="eastAsia"/>
                <w:bCs/>
                <w:kern w:val="0"/>
                <w:sz w:val="20"/>
                <w:szCs w:val="21"/>
                <w:u w:val="single"/>
              </w:rPr>
              <w:t xml:space="preserve">　</w:t>
            </w:r>
            <w:r>
              <w:rPr>
                <w:rFonts w:ascii="仿宋_GB2312" w:eastAsia="仿宋_GB2312" w:hAnsi="仿宋_GB2312" w:cs="仿宋_GB2312"/>
                <w:bCs/>
                <w:kern w:val="0"/>
                <w:sz w:val="20"/>
                <w:szCs w:val="21"/>
                <w:u w:val="single"/>
              </w:rPr>
              <w:t xml:space="preserve">                 </w:t>
            </w:r>
          </w:p>
        </w:tc>
      </w:tr>
      <w:tr w:rsidR="004872A5" w:rsidTr="005211D6">
        <w:trPr>
          <w:trHeight w:val="363"/>
        </w:trPr>
        <w:tc>
          <w:tcPr>
            <w:tcW w:w="1908" w:type="dxa"/>
            <w:vAlign w:val="center"/>
          </w:tcPr>
          <w:p w:rsidR="004872A5" w:rsidRDefault="004872A5" w:rsidP="005211D6">
            <w:pPr>
              <w:spacing w:line="300" w:lineRule="exact"/>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14.</w:t>
            </w:r>
            <w:r>
              <w:rPr>
                <w:rFonts w:ascii="仿宋_GB2312" w:eastAsia="仿宋_GB2312" w:hAnsi="仿宋_GB2312" w:cs="仿宋_GB2312" w:hint="eastAsia"/>
                <w:bCs/>
                <w:kern w:val="0"/>
                <w:sz w:val="20"/>
                <w:szCs w:val="21"/>
              </w:rPr>
              <w:t>规模产量</w:t>
            </w:r>
          </w:p>
        </w:tc>
        <w:tc>
          <w:tcPr>
            <w:tcW w:w="6892" w:type="dxa"/>
            <w:gridSpan w:val="7"/>
            <w:vAlign w:val="center"/>
          </w:tcPr>
          <w:p w:rsidR="004872A5" w:rsidRDefault="004872A5" w:rsidP="005211D6">
            <w:pPr>
              <w:spacing w:line="300" w:lineRule="exact"/>
              <w:jc w:val="left"/>
              <w:rPr>
                <w:rFonts w:ascii="仿宋_GB2312" w:eastAsia="仿宋_GB2312" w:hAnsi="仿宋_GB2312" w:cs="仿宋_GB2312"/>
                <w:bCs/>
                <w:kern w:val="0"/>
                <w:sz w:val="20"/>
                <w:szCs w:val="21"/>
              </w:rPr>
            </w:pPr>
          </w:p>
        </w:tc>
      </w:tr>
      <w:tr w:rsidR="004872A5" w:rsidTr="005211D6">
        <w:trPr>
          <w:trHeight w:val="716"/>
        </w:trPr>
        <w:tc>
          <w:tcPr>
            <w:tcW w:w="1908" w:type="dxa"/>
            <w:vAlign w:val="center"/>
          </w:tcPr>
          <w:p w:rsidR="004872A5" w:rsidRDefault="004872A5" w:rsidP="005211D6">
            <w:pPr>
              <w:spacing w:line="300" w:lineRule="exact"/>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15.</w:t>
            </w:r>
            <w:r>
              <w:rPr>
                <w:rFonts w:ascii="仿宋_GB2312" w:eastAsia="仿宋_GB2312" w:hAnsi="仿宋_GB2312" w:cs="仿宋_GB2312" w:hint="eastAsia"/>
                <w:bCs/>
                <w:kern w:val="0"/>
                <w:sz w:val="20"/>
                <w:szCs w:val="21"/>
              </w:rPr>
              <w:t>环保手续履行情况</w:t>
            </w:r>
          </w:p>
        </w:tc>
        <w:tc>
          <w:tcPr>
            <w:tcW w:w="6892" w:type="dxa"/>
            <w:gridSpan w:val="7"/>
            <w:vAlign w:val="center"/>
          </w:tcPr>
          <w:p w:rsidR="004872A5" w:rsidRDefault="004872A5" w:rsidP="005211D6">
            <w:pPr>
              <w:spacing w:line="30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环评手续□</w:t>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验收手续□</w:t>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无□</w:t>
            </w:r>
          </w:p>
        </w:tc>
      </w:tr>
      <w:tr w:rsidR="004872A5" w:rsidTr="005211D6">
        <w:trPr>
          <w:trHeight w:val="716"/>
        </w:trPr>
        <w:tc>
          <w:tcPr>
            <w:tcW w:w="1908" w:type="dxa"/>
            <w:vAlign w:val="center"/>
          </w:tcPr>
          <w:p w:rsidR="004872A5" w:rsidRDefault="004872A5" w:rsidP="005211D6">
            <w:pPr>
              <w:spacing w:line="300" w:lineRule="exact"/>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16.</w:t>
            </w:r>
            <w:r>
              <w:rPr>
                <w:rFonts w:ascii="仿宋_GB2312" w:eastAsia="仿宋_GB2312" w:hAnsi="仿宋_GB2312" w:cs="仿宋_GB2312" w:hint="eastAsia"/>
                <w:bCs/>
                <w:kern w:val="0"/>
                <w:sz w:val="20"/>
                <w:szCs w:val="21"/>
              </w:rPr>
              <w:t>排口数量及类型</w:t>
            </w:r>
          </w:p>
        </w:tc>
        <w:tc>
          <w:tcPr>
            <w:tcW w:w="6892" w:type="dxa"/>
            <w:gridSpan w:val="7"/>
            <w:vAlign w:val="center"/>
          </w:tcPr>
          <w:p w:rsidR="004872A5" w:rsidRDefault="004872A5" w:rsidP="005211D6">
            <w:pPr>
              <w:spacing w:line="30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排口数量：</w:t>
            </w:r>
            <w:r>
              <w:rPr>
                <w:rFonts w:ascii="仿宋_GB2312" w:eastAsia="仿宋_GB2312" w:hAnsi="仿宋_GB2312" w:cs="仿宋_GB2312" w:hint="eastAsia"/>
                <w:bCs/>
                <w:kern w:val="0"/>
                <w:sz w:val="20"/>
                <w:szCs w:val="21"/>
                <w:u w:val="single"/>
              </w:rPr>
              <w:t xml:space="preserve">　　</w:t>
            </w:r>
            <w:r>
              <w:rPr>
                <w:rFonts w:ascii="仿宋_GB2312" w:eastAsia="仿宋_GB2312" w:hAnsi="仿宋_GB2312" w:cs="仿宋_GB2312"/>
                <w:bCs/>
                <w:kern w:val="0"/>
                <w:sz w:val="20"/>
                <w:szCs w:val="21"/>
                <w:u w:val="single"/>
              </w:rPr>
              <w:t xml:space="preserve"> </w:t>
            </w:r>
            <w:r>
              <w:rPr>
                <w:rFonts w:ascii="仿宋_GB2312" w:eastAsia="仿宋_GB2312" w:hAnsi="仿宋_GB2312" w:cs="仿宋_GB2312" w:hint="eastAsia"/>
                <w:bCs/>
                <w:kern w:val="0"/>
                <w:sz w:val="20"/>
                <w:szCs w:val="21"/>
              </w:rPr>
              <w:t>个</w:t>
            </w:r>
          </w:p>
          <w:p w:rsidR="004872A5" w:rsidRDefault="004872A5" w:rsidP="005211D6">
            <w:pPr>
              <w:spacing w:line="30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污水排口：</w:t>
            </w:r>
            <w:r>
              <w:rPr>
                <w:rFonts w:ascii="仿宋_GB2312" w:eastAsia="仿宋_GB2312" w:hAnsi="仿宋_GB2312" w:cs="仿宋_GB2312" w:hint="eastAsia"/>
                <w:bCs/>
                <w:kern w:val="0"/>
                <w:sz w:val="20"/>
                <w:szCs w:val="21"/>
                <w:u w:val="single"/>
              </w:rPr>
              <w:t xml:space="preserve">　　</w:t>
            </w:r>
            <w:r>
              <w:rPr>
                <w:rFonts w:ascii="仿宋_GB2312" w:eastAsia="仿宋_GB2312" w:hAnsi="仿宋_GB2312" w:cs="仿宋_GB2312"/>
                <w:bCs/>
                <w:kern w:val="0"/>
                <w:sz w:val="20"/>
                <w:szCs w:val="21"/>
                <w:u w:val="single"/>
              </w:rPr>
              <w:t xml:space="preserve"> </w:t>
            </w:r>
            <w:r>
              <w:rPr>
                <w:rFonts w:ascii="仿宋_GB2312" w:eastAsia="仿宋_GB2312" w:hAnsi="仿宋_GB2312" w:cs="仿宋_GB2312" w:hint="eastAsia"/>
                <w:bCs/>
                <w:kern w:val="0"/>
                <w:sz w:val="20"/>
                <w:szCs w:val="21"/>
              </w:rPr>
              <w:t>个、其他废水排口</w:t>
            </w:r>
            <w:r>
              <w:rPr>
                <w:rFonts w:ascii="仿宋_GB2312" w:eastAsia="仿宋_GB2312" w:hAnsi="仿宋_GB2312" w:cs="仿宋_GB2312" w:hint="eastAsia"/>
                <w:bCs/>
                <w:kern w:val="0"/>
                <w:sz w:val="20"/>
                <w:szCs w:val="21"/>
                <w:u w:val="single"/>
              </w:rPr>
              <w:t xml:space="preserve">　　</w:t>
            </w:r>
            <w:r>
              <w:rPr>
                <w:rFonts w:ascii="仿宋_GB2312" w:eastAsia="仿宋_GB2312" w:hAnsi="仿宋_GB2312" w:cs="仿宋_GB2312"/>
                <w:bCs/>
                <w:kern w:val="0"/>
                <w:sz w:val="20"/>
                <w:szCs w:val="21"/>
                <w:u w:val="single"/>
              </w:rPr>
              <w:t xml:space="preserve"> </w:t>
            </w:r>
            <w:r>
              <w:rPr>
                <w:rFonts w:ascii="仿宋_GB2312" w:eastAsia="仿宋_GB2312" w:hAnsi="仿宋_GB2312" w:cs="仿宋_GB2312" w:hint="eastAsia"/>
                <w:bCs/>
                <w:kern w:val="0"/>
                <w:sz w:val="20"/>
                <w:szCs w:val="21"/>
              </w:rPr>
              <w:t>个、雨水排口</w:t>
            </w:r>
            <w:r>
              <w:rPr>
                <w:rFonts w:ascii="仿宋_GB2312" w:eastAsia="仿宋_GB2312" w:hAnsi="仿宋_GB2312" w:cs="仿宋_GB2312" w:hint="eastAsia"/>
                <w:bCs/>
                <w:kern w:val="0"/>
                <w:sz w:val="20"/>
                <w:szCs w:val="21"/>
                <w:u w:val="single"/>
              </w:rPr>
              <w:t xml:space="preserve">　　</w:t>
            </w:r>
            <w:r>
              <w:rPr>
                <w:rFonts w:ascii="仿宋_GB2312" w:eastAsia="仿宋_GB2312" w:hAnsi="仿宋_GB2312" w:cs="仿宋_GB2312"/>
                <w:bCs/>
                <w:kern w:val="0"/>
                <w:sz w:val="20"/>
                <w:szCs w:val="21"/>
                <w:u w:val="single"/>
              </w:rPr>
              <w:t xml:space="preserve"> </w:t>
            </w:r>
            <w:r>
              <w:rPr>
                <w:rFonts w:ascii="仿宋_GB2312" w:eastAsia="仿宋_GB2312" w:hAnsi="仿宋_GB2312" w:cs="仿宋_GB2312" w:hint="eastAsia"/>
                <w:bCs/>
                <w:kern w:val="0"/>
                <w:sz w:val="20"/>
                <w:szCs w:val="21"/>
              </w:rPr>
              <w:t>个</w:t>
            </w:r>
          </w:p>
        </w:tc>
      </w:tr>
      <w:tr w:rsidR="004872A5" w:rsidTr="005211D6">
        <w:trPr>
          <w:trHeight w:val="492"/>
        </w:trPr>
        <w:tc>
          <w:tcPr>
            <w:tcW w:w="1908" w:type="dxa"/>
            <w:vAlign w:val="center"/>
          </w:tcPr>
          <w:p w:rsidR="004872A5" w:rsidRDefault="004872A5" w:rsidP="005211D6">
            <w:pPr>
              <w:spacing w:line="300" w:lineRule="exact"/>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17.</w:t>
            </w:r>
            <w:r>
              <w:rPr>
                <w:rFonts w:ascii="仿宋_GB2312" w:eastAsia="仿宋_GB2312" w:hAnsi="仿宋_GB2312" w:cs="仿宋_GB2312" w:hint="eastAsia"/>
                <w:bCs/>
                <w:kern w:val="0"/>
                <w:sz w:val="20"/>
                <w:szCs w:val="21"/>
              </w:rPr>
              <w:t>排水方式</w:t>
            </w:r>
            <w:r>
              <w:rPr>
                <w:rFonts w:ascii="仿宋_GB2312" w:eastAsia="仿宋_GB2312" w:hAnsi="仿宋_GB2312" w:cs="仿宋_GB2312"/>
                <w:kern w:val="0"/>
                <w:sz w:val="24"/>
                <w:szCs w:val="24"/>
                <w:vertAlign w:val="superscript"/>
              </w:rPr>
              <w:t>17</w:t>
            </w:r>
          </w:p>
        </w:tc>
        <w:tc>
          <w:tcPr>
            <w:tcW w:w="6892" w:type="dxa"/>
            <w:gridSpan w:val="7"/>
            <w:vAlign w:val="center"/>
          </w:tcPr>
          <w:p w:rsidR="004872A5" w:rsidRDefault="004872A5" w:rsidP="005211D6">
            <w:pPr>
              <w:spacing w:line="30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 xml:space="preserve">连续□　</w:t>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间歇□：</w:t>
            </w:r>
            <w:r>
              <w:rPr>
                <w:rFonts w:ascii="仿宋_GB2312" w:eastAsia="仿宋_GB2312" w:hAnsi="仿宋_GB2312" w:cs="仿宋_GB2312"/>
                <w:bCs/>
                <w:kern w:val="0"/>
                <w:sz w:val="20"/>
                <w:szCs w:val="21"/>
                <w:u w:val="single"/>
              </w:rPr>
              <w:t xml:space="preserve">             </w:t>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季节□：</w:t>
            </w:r>
            <w:r>
              <w:rPr>
                <w:rFonts w:ascii="仿宋_GB2312" w:eastAsia="仿宋_GB2312" w:hAnsi="仿宋_GB2312" w:cs="仿宋_GB2312"/>
                <w:bCs/>
                <w:kern w:val="0"/>
                <w:sz w:val="20"/>
                <w:szCs w:val="21"/>
                <w:u w:val="single"/>
              </w:rPr>
              <w:t xml:space="preserve">             </w:t>
            </w:r>
          </w:p>
        </w:tc>
      </w:tr>
      <w:tr w:rsidR="004872A5" w:rsidTr="005211D6">
        <w:trPr>
          <w:trHeight w:val="430"/>
        </w:trPr>
        <w:tc>
          <w:tcPr>
            <w:tcW w:w="1908" w:type="dxa"/>
            <w:vAlign w:val="center"/>
          </w:tcPr>
          <w:p w:rsidR="004872A5" w:rsidRDefault="004872A5" w:rsidP="005211D6">
            <w:pPr>
              <w:spacing w:line="300" w:lineRule="exact"/>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18.</w:t>
            </w:r>
            <w:r>
              <w:rPr>
                <w:rFonts w:ascii="仿宋_GB2312" w:eastAsia="仿宋_GB2312" w:hAnsi="仿宋_GB2312" w:cs="仿宋_GB2312" w:hint="eastAsia"/>
                <w:bCs/>
                <w:kern w:val="0"/>
                <w:sz w:val="20"/>
                <w:szCs w:val="21"/>
              </w:rPr>
              <w:t>排水执行标</w:t>
            </w:r>
            <w:r>
              <w:rPr>
                <w:rFonts w:ascii="仿宋_GB2312" w:eastAsia="仿宋_GB2312" w:hAnsi="仿宋_GB2312" w:cs="仿宋_GB2312"/>
                <w:kern w:val="0"/>
                <w:sz w:val="24"/>
                <w:szCs w:val="24"/>
                <w:vertAlign w:val="superscript"/>
              </w:rPr>
              <w:t>18</w:t>
            </w:r>
          </w:p>
        </w:tc>
        <w:tc>
          <w:tcPr>
            <w:tcW w:w="6892" w:type="dxa"/>
            <w:gridSpan w:val="7"/>
            <w:vAlign w:val="center"/>
          </w:tcPr>
          <w:p w:rsidR="004872A5" w:rsidRDefault="004872A5" w:rsidP="005211D6">
            <w:pPr>
              <w:spacing w:line="300" w:lineRule="exact"/>
              <w:jc w:val="left"/>
              <w:rPr>
                <w:rFonts w:ascii="仿宋_GB2312" w:eastAsia="仿宋_GB2312" w:hAnsi="仿宋_GB2312" w:cs="仿宋_GB2312"/>
                <w:bCs/>
                <w:kern w:val="0"/>
                <w:sz w:val="20"/>
                <w:szCs w:val="21"/>
              </w:rPr>
            </w:pPr>
          </w:p>
        </w:tc>
      </w:tr>
      <w:tr w:rsidR="004872A5" w:rsidTr="005211D6">
        <w:trPr>
          <w:trHeight w:val="716"/>
        </w:trPr>
        <w:tc>
          <w:tcPr>
            <w:tcW w:w="1908" w:type="dxa"/>
            <w:vAlign w:val="center"/>
          </w:tcPr>
          <w:p w:rsidR="004872A5" w:rsidRDefault="004872A5" w:rsidP="005211D6">
            <w:pPr>
              <w:spacing w:line="300" w:lineRule="exact"/>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19.</w:t>
            </w:r>
            <w:r>
              <w:rPr>
                <w:rFonts w:ascii="仿宋_GB2312" w:eastAsia="仿宋_GB2312" w:hAnsi="仿宋_GB2312" w:cs="仿宋_GB2312" w:hint="eastAsia"/>
                <w:bCs/>
                <w:kern w:val="0"/>
                <w:sz w:val="20"/>
                <w:szCs w:val="21"/>
              </w:rPr>
              <w:t>在线监测设备</w:t>
            </w:r>
          </w:p>
        </w:tc>
        <w:tc>
          <w:tcPr>
            <w:tcW w:w="6892" w:type="dxa"/>
            <w:gridSpan w:val="7"/>
            <w:vAlign w:val="center"/>
          </w:tcPr>
          <w:p w:rsidR="004872A5" w:rsidRDefault="004872A5" w:rsidP="005211D6">
            <w:pPr>
              <w:spacing w:line="30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设置情况：已设置并联网□</w:t>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在建或尚未联网□</w:t>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无□</w:t>
            </w:r>
          </w:p>
          <w:p w:rsidR="004872A5" w:rsidRDefault="004872A5" w:rsidP="005211D6">
            <w:pPr>
              <w:spacing w:line="30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检测项目：流量□</w:t>
            </w:r>
            <w:r>
              <w:rPr>
                <w:rFonts w:ascii="仿宋_GB2312" w:eastAsia="仿宋_GB2312" w:hAnsi="仿宋_GB2312" w:cs="仿宋_GB2312"/>
                <w:bCs/>
                <w:kern w:val="0"/>
                <w:sz w:val="20"/>
                <w:szCs w:val="21"/>
              </w:rPr>
              <w:t xml:space="preserve">      COD</w:t>
            </w:r>
            <w:r>
              <w:rPr>
                <w:rFonts w:ascii="仿宋_GB2312" w:eastAsia="仿宋_GB2312" w:hAnsi="仿宋_GB2312" w:cs="仿宋_GB2312" w:hint="eastAsia"/>
                <w:bCs/>
                <w:kern w:val="0"/>
                <w:sz w:val="20"/>
                <w:szCs w:val="21"/>
              </w:rPr>
              <w:t>□</w:t>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氨氮□</w:t>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总磷□</w:t>
            </w:r>
          </w:p>
        </w:tc>
      </w:tr>
      <w:tr w:rsidR="004872A5" w:rsidTr="005211D6">
        <w:trPr>
          <w:trHeight w:val="340"/>
        </w:trPr>
        <w:tc>
          <w:tcPr>
            <w:tcW w:w="1908" w:type="dxa"/>
            <w:vMerge w:val="restart"/>
            <w:vAlign w:val="center"/>
          </w:tcPr>
          <w:p w:rsidR="004872A5" w:rsidRDefault="004872A5" w:rsidP="005211D6">
            <w:pPr>
              <w:spacing w:line="300" w:lineRule="exact"/>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20.</w:t>
            </w:r>
            <w:r>
              <w:rPr>
                <w:rFonts w:ascii="仿宋_GB2312" w:eastAsia="仿宋_GB2312" w:hAnsi="仿宋_GB2312" w:cs="仿宋_GB2312" w:hint="eastAsia"/>
                <w:bCs/>
                <w:kern w:val="0"/>
                <w:sz w:val="20"/>
                <w:szCs w:val="21"/>
              </w:rPr>
              <w:t>主要污染物排放浓度及排放量</w:t>
            </w:r>
          </w:p>
        </w:tc>
        <w:tc>
          <w:tcPr>
            <w:tcW w:w="1267" w:type="dxa"/>
            <w:tcBorders>
              <w:right w:val="single" w:sz="4" w:space="0" w:color="auto"/>
            </w:tcBorders>
            <w:vAlign w:val="center"/>
          </w:tcPr>
          <w:p w:rsidR="004872A5" w:rsidRDefault="004872A5" w:rsidP="005211D6">
            <w:pPr>
              <w:spacing w:line="280" w:lineRule="exact"/>
              <w:ind w:leftChars="-55" w:left="-115" w:rightChars="-33" w:right="-69" w:firstLineChars="12" w:firstLine="24"/>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排放物名称</w:t>
            </w:r>
          </w:p>
        </w:tc>
        <w:tc>
          <w:tcPr>
            <w:tcW w:w="2037" w:type="dxa"/>
            <w:gridSpan w:val="2"/>
            <w:tcBorders>
              <w:right w:val="single" w:sz="4" w:space="0" w:color="auto"/>
            </w:tcBorders>
            <w:vAlign w:val="center"/>
          </w:tcPr>
          <w:p w:rsidR="004872A5" w:rsidRDefault="004872A5" w:rsidP="005211D6">
            <w:pPr>
              <w:spacing w:line="280" w:lineRule="exact"/>
              <w:ind w:leftChars="-55" w:left="-115" w:rightChars="-33" w:right="-69" w:firstLineChars="12" w:firstLine="24"/>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排放浓度（</w:t>
            </w:r>
            <w:r>
              <w:rPr>
                <w:rFonts w:ascii="仿宋_GB2312" w:eastAsia="仿宋_GB2312" w:hAnsi="仿宋_GB2312" w:cs="仿宋_GB2312"/>
                <w:bCs/>
                <w:kern w:val="0"/>
                <w:sz w:val="20"/>
                <w:szCs w:val="21"/>
              </w:rPr>
              <w:t>mg/L</w:t>
            </w:r>
            <w:r>
              <w:rPr>
                <w:rFonts w:ascii="仿宋_GB2312" w:eastAsia="仿宋_GB2312" w:hAnsi="仿宋_GB2312" w:cs="仿宋_GB2312" w:hint="eastAsia"/>
                <w:bCs/>
                <w:kern w:val="0"/>
                <w:sz w:val="20"/>
                <w:szCs w:val="21"/>
              </w:rPr>
              <w:t>）</w:t>
            </w:r>
            <w:r>
              <w:rPr>
                <w:rFonts w:ascii="仿宋_GB2312" w:eastAsia="仿宋_GB2312" w:hAnsi="仿宋_GB2312" w:cs="仿宋_GB2312"/>
                <w:kern w:val="0"/>
                <w:sz w:val="24"/>
                <w:szCs w:val="24"/>
                <w:vertAlign w:val="superscript"/>
              </w:rPr>
              <w:t>19</w:t>
            </w:r>
          </w:p>
        </w:tc>
        <w:tc>
          <w:tcPr>
            <w:tcW w:w="1866" w:type="dxa"/>
            <w:gridSpan w:val="3"/>
            <w:tcBorders>
              <w:left w:val="single" w:sz="4" w:space="0" w:color="auto"/>
              <w:right w:val="single" w:sz="4" w:space="0" w:color="auto"/>
            </w:tcBorders>
            <w:vAlign w:val="center"/>
          </w:tcPr>
          <w:p w:rsidR="004872A5" w:rsidRDefault="004872A5" w:rsidP="005211D6">
            <w:pPr>
              <w:spacing w:line="280" w:lineRule="exact"/>
              <w:ind w:leftChars="-55" w:left="-115" w:rightChars="-33" w:right="-69" w:firstLineChars="12" w:firstLine="24"/>
              <w:jc w:val="center"/>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日排放总量（</w:t>
            </w:r>
            <w:r>
              <w:rPr>
                <w:rFonts w:ascii="仿宋_GB2312" w:eastAsia="仿宋_GB2312" w:hAnsi="仿宋_GB2312" w:cs="仿宋_GB2312"/>
                <w:bCs/>
                <w:kern w:val="0"/>
                <w:sz w:val="20"/>
                <w:szCs w:val="21"/>
              </w:rPr>
              <w:t>t</w:t>
            </w:r>
            <w:r>
              <w:rPr>
                <w:rFonts w:ascii="仿宋_GB2312" w:eastAsia="仿宋_GB2312" w:hAnsi="仿宋_GB2312" w:cs="仿宋_GB2312" w:hint="eastAsia"/>
                <w:bCs/>
                <w:kern w:val="0"/>
                <w:sz w:val="20"/>
                <w:szCs w:val="21"/>
              </w:rPr>
              <w:t>）</w:t>
            </w:r>
            <w:r>
              <w:rPr>
                <w:rFonts w:ascii="仿宋_GB2312" w:eastAsia="仿宋_GB2312" w:hAnsi="仿宋_GB2312" w:cs="仿宋_GB2312"/>
                <w:kern w:val="0"/>
                <w:sz w:val="24"/>
                <w:szCs w:val="24"/>
                <w:vertAlign w:val="superscript"/>
              </w:rPr>
              <w:t>19</w:t>
            </w:r>
          </w:p>
        </w:tc>
        <w:tc>
          <w:tcPr>
            <w:tcW w:w="1722" w:type="dxa"/>
            <w:tcBorders>
              <w:left w:val="single" w:sz="4" w:space="0" w:color="auto"/>
            </w:tcBorders>
            <w:vAlign w:val="center"/>
          </w:tcPr>
          <w:p w:rsidR="004872A5" w:rsidRDefault="004872A5" w:rsidP="005211D6">
            <w:pPr>
              <w:spacing w:line="280" w:lineRule="exact"/>
              <w:ind w:leftChars="-55" w:left="-115" w:rightChars="-33" w:right="-69" w:firstLineChars="12" w:firstLine="24"/>
              <w:jc w:val="center"/>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年排放总量（</w:t>
            </w:r>
            <w:r>
              <w:rPr>
                <w:rFonts w:ascii="仿宋_GB2312" w:eastAsia="仿宋_GB2312" w:hAnsi="仿宋_GB2312" w:cs="仿宋_GB2312"/>
                <w:bCs/>
                <w:kern w:val="0"/>
                <w:sz w:val="20"/>
                <w:szCs w:val="21"/>
              </w:rPr>
              <w:t>t</w:t>
            </w:r>
            <w:r>
              <w:rPr>
                <w:rFonts w:ascii="仿宋_GB2312" w:eastAsia="仿宋_GB2312" w:hAnsi="仿宋_GB2312" w:cs="仿宋_GB2312" w:hint="eastAsia"/>
                <w:bCs/>
                <w:kern w:val="0"/>
                <w:sz w:val="20"/>
                <w:szCs w:val="21"/>
              </w:rPr>
              <w:t>）</w:t>
            </w:r>
            <w:r>
              <w:rPr>
                <w:rFonts w:ascii="仿宋_GB2312" w:eastAsia="仿宋_GB2312" w:hAnsi="仿宋_GB2312" w:cs="仿宋_GB2312"/>
                <w:kern w:val="0"/>
                <w:sz w:val="24"/>
                <w:szCs w:val="24"/>
                <w:vertAlign w:val="superscript"/>
              </w:rPr>
              <w:t>19</w:t>
            </w:r>
          </w:p>
        </w:tc>
      </w:tr>
      <w:tr w:rsidR="004872A5" w:rsidTr="005211D6">
        <w:trPr>
          <w:trHeight w:val="340"/>
        </w:trPr>
        <w:tc>
          <w:tcPr>
            <w:tcW w:w="1908" w:type="dxa"/>
            <w:vMerge/>
            <w:vAlign w:val="center"/>
          </w:tcPr>
          <w:p w:rsidR="004872A5" w:rsidRDefault="004872A5" w:rsidP="005211D6">
            <w:pPr>
              <w:spacing w:line="300" w:lineRule="exact"/>
              <w:jc w:val="left"/>
              <w:rPr>
                <w:rFonts w:ascii="仿宋_GB2312" w:eastAsia="仿宋_GB2312" w:hAnsi="仿宋_GB2312" w:cs="仿宋_GB2312"/>
                <w:bCs/>
                <w:kern w:val="0"/>
                <w:sz w:val="20"/>
                <w:szCs w:val="21"/>
              </w:rPr>
            </w:pPr>
          </w:p>
        </w:tc>
        <w:tc>
          <w:tcPr>
            <w:tcW w:w="1267" w:type="dxa"/>
            <w:tcBorders>
              <w:right w:val="single" w:sz="4" w:space="0" w:color="auto"/>
            </w:tcBorders>
          </w:tcPr>
          <w:p w:rsidR="004872A5" w:rsidRDefault="004872A5" w:rsidP="005211D6">
            <w:pPr>
              <w:spacing w:line="280" w:lineRule="exact"/>
              <w:ind w:leftChars="-55" w:left="-115" w:rightChars="-33" w:right="-69" w:firstLineChars="12" w:firstLine="24"/>
              <w:jc w:val="center"/>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COD</w:t>
            </w:r>
          </w:p>
        </w:tc>
        <w:tc>
          <w:tcPr>
            <w:tcW w:w="2037" w:type="dxa"/>
            <w:gridSpan w:val="2"/>
            <w:tcBorders>
              <w:righ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c>
          <w:tcPr>
            <w:tcW w:w="1866" w:type="dxa"/>
            <w:gridSpan w:val="3"/>
            <w:tcBorders>
              <w:left w:val="single" w:sz="4" w:space="0" w:color="auto"/>
              <w:righ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c>
          <w:tcPr>
            <w:tcW w:w="1722" w:type="dxa"/>
            <w:tcBorders>
              <w:lef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r>
      <w:tr w:rsidR="004872A5" w:rsidTr="005211D6">
        <w:trPr>
          <w:trHeight w:val="340"/>
        </w:trPr>
        <w:tc>
          <w:tcPr>
            <w:tcW w:w="1908" w:type="dxa"/>
            <w:vMerge/>
            <w:vAlign w:val="center"/>
          </w:tcPr>
          <w:p w:rsidR="004872A5" w:rsidRDefault="004872A5" w:rsidP="005211D6">
            <w:pPr>
              <w:spacing w:line="300" w:lineRule="exact"/>
              <w:jc w:val="left"/>
              <w:rPr>
                <w:rFonts w:ascii="仿宋_GB2312" w:eastAsia="仿宋_GB2312" w:hAnsi="仿宋_GB2312" w:cs="仿宋_GB2312"/>
                <w:bCs/>
                <w:kern w:val="0"/>
                <w:sz w:val="20"/>
                <w:szCs w:val="21"/>
              </w:rPr>
            </w:pPr>
          </w:p>
        </w:tc>
        <w:tc>
          <w:tcPr>
            <w:tcW w:w="1267" w:type="dxa"/>
            <w:tcBorders>
              <w:right w:val="single" w:sz="4" w:space="0" w:color="auto"/>
            </w:tcBorders>
          </w:tcPr>
          <w:p w:rsidR="004872A5" w:rsidRDefault="004872A5" w:rsidP="005211D6">
            <w:pPr>
              <w:spacing w:line="280" w:lineRule="exact"/>
              <w:ind w:leftChars="-55" w:left="-115" w:rightChars="-33" w:right="-69" w:firstLineChars="12" w:firstLine="24"/>
              <w:jc w:val="center"/>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氨氮</w:t>
            </w:r>
          </w:p>
        </w:tc>
        <w:tc>
          <w:tcPr>
            <w:tcW w:w="2037" w:type="dxa"/>
            <w:gridSpan w:val="2"/>
            <w:tcBorders>
              <w:righ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c>
          <w:tcPr>
            <w:tcW w:w="1866" w:type="dxa"/>
            <w:gridSpan w:val="3"/>
            <w:tcBorders>
              <w:left w:val="single" w:sz="4" w:space="0" w:color="auto"/>
              <w:righ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c>
          <w:tcPr>
            <w:tcW w:w="1722" w:type="dxa"/>
            <w:tcBorders>
              <w:lef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r>
      <w:tr w:rsidR="004872A5" w:rsidTr="005211D6">
        <w:trPr>
          <w:trHeight w:val="340"/>
        </w:trPr>
        <w:tc>
          <w:tcPr>
            <w:tcW w:w="1908" w:type="dxa"/>
            <w:vMerge/>
            <w:vAlign w:val="center"/>
          </w:tcPr>
          <w:p w:rsidR="004872A5" w:rsidRDefault="004872A5" w:rsidP="005211D6">
            <w:pPr>
              <w:spacing w:line="300" w:lineRule="exact"/>
              <w:jc w:val="left"/>
              <w:rPr>
                <w:rFonts w:ascii="仿宋_GB2312" w:eastAsia="仿宋_GB2312" w:hAnsi="仿宋_GB2312" w:cs="仿宋_GB2312"/>
                <w:bCs/>
                <w:kern w:val="0"/>
                <w:sz w:val="20"/>
                <w:szCs w:val="21"/>
              </w:rPr>
            </w:pPr>
          </w:p>
        </w:tc>
        <w:tc>
          <w:tcPr>
            <w:tcW w:w="1267" w:type="dxa"/>
            <w:tcBorders>
              <w:right w:val="single" w:sz="4" w:space="0" w:color="auto"/>
            </w:tcBorders>
            <w:vAlign w:val="center"/>
          </w:tcPr>
          <w:p w:rsidR="004872A5" w:rsidRDefault="004872A5" w:rsidP="005211D6">
            <w:pPr>
              <w:spacing w:line="280" w:lineRule="exact"/>
              <w:ind w:leftChars="-55" w:left="-115" w:rightChars="-33" w:right="-69" w:firstLineChars="12" w:firstLine="24"/>
              <w:jc w:val="center"/>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总磷</w:t>
            </w:r>
          </w:p>
        </w:tc>
        <w:tc>
          <w:tcPr>
            <w:tcW w:w="2037" w:type="dxa"/>
            <w:gridSpan w:val="2"/>
            <w:tcBorders>
              <w:righ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c>
          <w:tcPr>
            <w:tcW w:w="1866" w:type="dxa"/>
            <w:gridSpan w:val="3"/>
            <w:tcBorders>
              <w:left w:val="single" w:sz="4" w:space="0" w:color="auto"/>
              <w:righ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c>
          <w:tcPr>
            <w:tcW w:w="1722" w:type="dxa"/>
            <w:tcBorders>
              <w:lef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r>
      <w:tr w:rsidR="004872A5" w:rsidTr="005211D6">
        <w:trPr>
          <w:trHeight w:val="340"/>
        </w:trPr>
        <w:tc>
          <w:tcPr>
            <w:tcW w:w="1908" w:type="dxa"/>
            <w:vMerge/>
            <w:vAlign w:val="center"/>
          </w:tcPr>
          <w:p w:rsidR="004872A5" w:rsidRDefault="004872A5" w:rsidP="005211D6">
            <w:pPr>
              <w:spacing w:line="300" w:lineRule="exact"/>
              <w:jc w:val="left"/>
              <w:rPr>
                <w:rFonts w:ascii="仿宋_GB2312" w:eastAsia="仿宋_GB2312" w:hAnsi="仿宋_GB2312" w:cs="仿宋_GB2312"/>
                <w:bCs/>
                <w:kern w:val="0"/>
                <w:sz w:val="20"/>
                <w:szCs w:val="21"/>
              </w:rPr>
            </w:pPr>
          </w:p>
        </w:tc>
        <w:tc>
          <w:tcPr>
            <w:tcW w:w="1267" w:type="dxa"/>
            <w:tcBorders>
              <w:right w:val="single" w:sz="4" w:space="0" w:color="auto"/>
            </w:tcBorders>
            <w:vAlign w:val="center"/>
          </w:tcPr>
          <w:p w:rsidR="004872A5" w:rsidRDefault="004872A5" w:rsidP="005211D6">
            <w:pPr>
              <w:spacing w:line="280" w:lineRule="exact"/>
              <w:jc w:val="center"/>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rPr>
              <w:t>…</w:t>
            </w:r>
          </w:p>
        </w:tc>
        <w:tc>
          <w:tcPr>
            <w:tcW w:w="2037" w:type="dxa"/>
            <w:gridSpan w:val="2"/>
            <w:tcBorders>
              <w:righ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c>
          <w:tcPr>
            <w:tcW w:w="1866" w:type="dxa"/>
            <w:gridSpan w:val="3"/>
            <w:tcBorders>
              <w:left w:val="single" w:sz="4" w:space="0" w:color="auto"/>
              <w:righ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c>
          <w:tcPr>
            <w:tcW w:w="1722" w:type="dxa"/>
            <w:tcBorders>
              <w:left w:val="single" w:sz="4" w:space="0" w:color="auto"/>
            </w:tcBorders>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r>
      <w:tr w:rsidR="004872A5" w:rsidTr="005211D6">
        <w:trPr>
          <w:trHeight w:val="442"/>
        </w:trPr>
        <w:tc>
          <w:tcPr>
            <w:tcW w:w="1908" w:type="dxa"/>
            <w:vAlign w:val="center"/>
          </w:tcPr>
          <w:p w:rsidR="004872A5" w:rsidRDefault="004872A5" w:rsidP="005211D6">
            <w:pPr>
              <w:spacing w:line="280" w:lineRule="exact"/>
              <w:ind w:rightChars="-43" w:right="-90"/>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21.</w:t>
            </w:r>
            <w:r>
              <w:rPr>
                <w:rFonts w:ascii="仿宋_GB2312" w:eastAsia="仿宋_GB2312" w:hAnsi="仿宋_GB2312" w:cs="仿宋_GB2312" w:hint="eastAsia"/>
                <w:bCs/>
                <w:kern w:val="0"/>
                <w:sz w:val="20"/>
                <w:szCs w:val="21"/>
              </w:rPr>
              <w:t>其他特殊情况</w:t>
            </w:r>
          </w:p>
        </w:tc>
        <w:tc>
          <w:tcPr>
            <w:tcW w:w="6892" w:type="dxa"/>
            <w:gridSpan w:val="7"/>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r>
      <w:tr w:rsidR="004872A5" w:rsidTr="005211D6">
        <w:trPr>
          <w:trHeight w:val="669"/>
        </w:trPr>
        <w:tc>
          <w:tcPr>
            <w:tcW w:w="1908" w:type="dxa"/>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22.</w:t>
            </w:r>
            <w:r>
              <w:rPr>
                <w:rFonts w:ascii="仿宋_GB2312" w:eastAsia="仿宋_GB2312" w:hAnsi="仿宋_GB2312" w:cs="仿宋_GB2312" w:hint="eastAsia"/>
                <w:bCs/>
                <w:kern w:val="0"/>
                <w:sz w:val="20"/>
                <w:szCs w:val="21"/>
              </w:rPr>
              <w:t>污染源排口及实景照片</w:t>
            </w:r>
          </w:p>
        </w:tc>
        <w:tc>
          <w:tcPr>
            <w:tcW w:w="6892" w:type="dxa"/>
            <w:gridSpan w:val="7"/>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r>
      <w:tr w:rsidR="004872A5" w:rsidTr="005211D6">
        <w:trPr>
          <w:trHeight w:val="340"/>
        </w:trPr>
        <w:tc>
          <w:tcPr>
            <w:tcW w:w="8800" w:type="dxa"/>
            <w:gridSpan w:val="8"/>
            <w:vAlign w:val="center"/>
          </w:tcPr>
          <w:p w:rsidR="004872A5" w:rsidRDefault="004872A5" w:rsidP="005211D6">
            <w:pPr>
              <w:spacing w:line="280" w:lineRule="exact"/>
              <w:jc w:val="center"/>
              <w:rPr>
                <w:b/>
                <w:bCs/>
                <w:kern w:val="0"/>
                <w:sz w:val="20"/>
                <w:szCs w:val="21"/>
              </w:rPr>
            </w:pPr>
            <w:r>
              <w:rPr>
                <w:rFonts w:hint="eastAsia"/>
                <w:b/>
                <w:bCs/>
                <w:kern w:val="0"/>
                <w:sz w:val="20"/>
                <w:szCs w:val="21"/>
              </w:rPr>
              <w:t>四、引流设施</w:t>
            </w:r>
          </w:p>
        </w:tc>
      </w:tr>
      <w:tr w:rsidR="004872A5" w:rsidTr="005211D6">
        <w:trPr>
          <w:trHeight w:val="413"/>
        </w:trPr>
        <w:tc>
          <w:tcPr>
            <w:tcW w:w="1908" w:type="dxa"/>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23.</w:t>
            </w:r>
            <w:r>
              <w:rPr>
                <w:rFonts w:ascii="仿宋_GB2312" w:eastAsia="仿宋_GB2312" w:hAnsi="仿宋_GB2312" w:cs="仿宋_GB2312" w:hint="eastAsia"/>
                <w:bCs/>
                <w:kern w:val="0"/>
                <w:sz w:val="20"/>
                <w:szCs w:val="21"/>
              </w:rPr>
              <w:t>引流长度</w:t>
            </w:r>
          </w:p>
        </w:tc>
        <w:tc>
          <w:tcPr>
            <w:tcW w:w="6892" w:type="dxa"/>
            <w:gridSpan w:val="7"/>
            <w:vAlign w:val="center"/>
          </w:tcPr>
          <w:p w:rsidR="004872A5" w:rsidRDefault="004872A5" w:rsidP="005211D6">
            <w:pPr>
              <w:spacing w:line="280" w:lineRule="exact"/>
              <w:jc w:val="left"/>
              <w:rPr>
                <w:rFonts w:ascii="仿宋_GB2312" w:eastAsia="仿宋_GB2312" w:hAnsi="仿宋_GB2312" w:cs="仿宋_GB2312"/>
                <w:bCs/>
                <w:kern w:val="0"/>
                <w:sz w:val="20"/>
                <w:szCs w:val="21"/>
              </w:rPr>
            </w:pPr>
          </w:p>
        </w:tc>
      </w:tr>
      <w:tr w:rsidR="004872A5" w:rsidTr="005211D6">
        <w:trPr>
          <w:trHeight w:val="375"/>
        </w:trPr>
        <w:tc>
          <w:tcPr>
            <w:tcW w:w="1908" w:type="dxa"/>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24.</w:t>
            </w:r>
            <w:r>
              <w:rPr>
                <w:rFonts w:ascii="仿宋_GB2312" w:eastAsia="仿宋_GB2312" w:hAnsi="仿宋_GB2312" w:cs="仿宋_GB2312" w:hint="eastAsia"/>
                <w:bCs/>
                <w:kern w:val="0"/>
                <w:sz w:val="20"/>
                <w:szCs w:val="21"/>
              </w:rPr>
              <w:t>引流方式</w:t>
            </w:r>
          </w:p>
        </w:tc>
        <w:tc>
          <w:tcPr>
            <w:tcW w:w="6892" w:type="dxa"/>
            <w:gridSpan w:val="7"/>
            <w:vAlign w:val="center"/>
          </w:tcPr>
          <w:p w:rsidR="004872A5" w:rsidRDefault="004872A5" w:rsidP="005211D6">
            <w:pPr>
              <w:spacing w:line="280" w:lineRule="exact"/>
              <w:jc w:val="left"/>
              <w:rPr>
                <w:rFonts w:ascii="仿宋_GB2312" w:eastAsia="仿宋_GB2312" w:hAnsi="仿宋_GB2312" w:cs="仿宋_GB2312"/>
                <w:bCs/>
                <w:kern w:val="0"/>
                <w:sz w:val="20"/>
                <w:szCs w:val="21"/>
                <w:u w:val="single"/>
              </w:rPr>
            </w:pPr>
            <w:r>
              <w:rPr>
                <w:rFonts w:ascii="仿宋_GB2312" w:eastAsia="仿宋_GB2312" w:hAnsi="仿宋_GB2312" w:cs="仿宋_GB2312" w:hint="eastAsia"/>
                <w:bCs/>
                <w:kern w:val="0"/>
                <w:sz w:val="20"/>
                <w:szCs w:val="21"/>
              </w:rPr>
              <w:t>人工渠道□</w:t>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天然沟渠□</w:t>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暗管□</w:t>
            </w:r>
            <w:r>
              <w:rPr>
                <w:rFonts w:ascii="仿宋_GB2312" w:eastAsia="仿宋_GB2312" w:hAnsi="仿宋_GB2312" w:cs="仿宋_GB2312"/>
                <w:bCs/>
                <w:kern w:val="0"/>
                <w:sz w:val="20"/>
                <w:szCs w:val="21"/>
              </w:rPr>
              <w:t xml:space="preserve">     </w:t>
            </w:r>
            <w:r>
              <w:rPr>
                <w:rFonts w:ascii="仿宋_GB2312" w:eastAsia="仿宋_GB2312" w:hAnsi="仿宋_GB2312" w:cs="仿宋_GB2312" w:hint="eastAsia"/>
                <w:bCs/>
                <w:kern w:val="0"/>
                <w:sz w:val="20"/>
                <w:szCs w:val="21"/>
              </w:rPr>
              <w:t>其他□：</w:t>
            </w:r>
            <w:r>
              <w:rPr>
                <w:rFonts w:ascii="仿宋_GB2312" w:eastAsia="仿宋_GB2312" w:hAnsi="仿宋_GB2312" w:cs="仿宋_GB2312"/>
                <w:bCs/>
                <w:kern w:val="0"/>
                <w:sz w:val="20"/>
                <w:szCs w:val="21"/>
                <w:u w:val="single"/>
              </w:rPr>
              <w:t xml:space="preserve">           </w:t>
            </w:r>
          </w:p>
        </w:tc>
      </w:tr>
      <w:tr w:rsidR="004872A5" w:rsidTr="005211D6">
        <w:trPr>
          <w:trHeight w:val="422"/>
        </w:trPr>
        <w:tc>
          <w:tcPr>
            <w:tcW w:w="1908" w:type="dxa"/>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25.</w:t>
            </w:r>
            <w:r>
              <w:rPr>
                <w:rFonts w:ascii="仿宋_GB2312" w:eastAsia="仿宋_GB2312" w:hAnsi="仿宋_GB2312" w:cs="仿宋_GB2312" w:hint="eastAsia"/>
                <w:bCs/>
                <w:kern w:val="0"/>
                <w:sz w:val="20"/>
                <w:szCs w:val="21"/>
              </w:rPr>
              <w:t>受纳污染源</w:t>
            </w:r>
          </w:p>
        </w:tc>
        <w:tc>
          <w:tcPr>
            <w:tcW w:w="6892" w:type="dxa"/>
            <w:gridSpan w:val="7"/>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hint="eastAsia"/>
                <w:bCs/>
                <w:kern w:val="0"/>
                <w:sz w:val="20"/>
                <w:szCs w:val="21"/>
                <w:u w:val="single"/>
              </w:rPr>
              <w:t xml:space="preserve">　</w:t>
            </w:r>
            <w:r>
              <w:rPr>
                <w:rFonts w:ascii="仿宋_GB2312" w:eastAsia="仿宋_GB2312" w:hAnsi="仿宋_GB2312" w:cs="仿宋_GB2312"/>
                <w:bCs/>
                <w:kern w:val="0"/>
                <w:sz w:val="20"/>
                <w:szCs w:val="21"/>
                <w:u w:val="single"/>
              </w:rPr>
              <w:t xml:space="preserve">    </w:t>
            </w:r>
            <w:r>
              <w:rPr>
                <w:rFonts w:ascii="仿宋_GB2312" w:eastAsia="仿宋_GB2312" w:hAnsi="仿宋_GB2312" w:cs="仿宋_GB2312" w:hint="eastAsia"/>
                <w:bCs/>
                <w:kern w:val="0"/>
                <w:sz w:val="20"/>
                <w:szCs w:val="21"/>
                <w:u w:val="single"/>
              </w:rPr>
              <w:t xml:space="preserve">　</w:t>
            </w:r>
            <w:r>
              <w:rPr>
                <w:rFonts w:ascii="仿宋_GB2312" w:eastAsia="仿宋_GB2312" w:hAnsi="仿宋_GB2312" w:cs="仿宋_GB2312"/>
                <w:bCs/>
                <w:kern w:val="0"/>
                <w:sz w:val="20"/>
                <w:szCs w:val="21"/>
                <w:u w:val="single"/>
              </w:rPr>
              <w:t xml:space="preserve"> </w:t>
            </w:r>
            <w:r>
              <w:rPr>
                <w:rFonts w:ascii="仿宋_GB2312" w:eastAsia="仿宋_GB2312" w:hAnsi="仿宋_GB2312" w:cs="仿宋_GB2312" w:hint="eastAsia"/>
                <w:bCs/>
                <w:kern w:val="0"/>
                <w:sz w:val="20"/>
                <w:szCs w:val="21"/>
              </w:rPr>
              <w:t>个（与第三项应该保持一致，特殊情况备注）</w:t>
            </w:r>
          </w:p>
        </w:tc>
      </w:tr>
      <w:tr w:rsidR="004872A5" w:rsidTr="005211D6">
        <w:trPr>
          <w:trHeight w:val="498"/>
        </w:trPr>
        <w:tc>
          <w:tcPr>
            <w:tcW w:w="1908" w:type="dxa"/>
            <w:vAlign w:val="center"/>
          </w:tcPr>
          <w:p w:rsidR="004872A5" w:rsidRDefault="004872A5" w:rsidP="005211D6">
            <w:pPr>
              <w:spacing w:line="280" w:lineRule="exact"/>
              <w:ind w:rightChars="-43" w:right="-90"/>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26.</w:t>
            </w:r>
            <w:r>
              <w:rPr>
                <w:rFonts w:ascii="仿宋_GB2312" w:eastAsia="仿宋_GB2312" w:hAnsi="仿宋_GB2312" w:cs="仿宋_GB2312" w:hint="eastAsia"/>
                <w:bCs/>
                <w:kern w:val="0"/>
                <w:sz w:val="20"/>
                <w:szCs w:val="21"/>
              </w:rPr>
              <w:t>其他特殊情况</w:t>
            </w:r>
          </w:p>
        </w:tc>
        <w:tc>
          <w:tcPr>
            <w:tcW w:w="6892" w:type="dxa"/>
            <w:gridSpan w:val="7"/>
            <w:vAlign w:val="center"/>
          </w:tcPr>
          <w:p w:rsidR="004872A5" w:rsidRDefault="004872A5" w:rsidP="005211D6">
            <w:pPr>
              <w:spacing w:line="280" w:lineRule="exact"/>
              <w:jc w:val="left"/>
              <w:rPr>
                <w:rFonts w:ascii="仿宋_GB2312" w:eastAsia="仿宋_GB2312" w:hAnsi="仿宋_GB2312" w:cs="仿宋_GB2312"/>
                <w:bCs/>
                <w:kern w:val="0"/>
                <w:sz w:val="20"/>
                <w:szCs w:val="21"/>
                <w:u w:val="single"/>
              </w:rPr>
            </w:pPr>
          </w:p>
        </w:tc>
      </w:tr>
      <w:tr w:rsidR="004872A5" w:rsidTr="005211D6">
        <w:trPr>
          <w:trHeight w:val="936"/>
        </w:trPr>
        <w:tc>
          <w:tcPr>
            <w:tcW w:w="1908" w:type="dxa"/>
            <w:vAlign w:val="center"/>
          </w:tcPr>
          <w:p w:rsidR="004872A5" w:rsidRDefault="004872A5" w:rsidP="005211D6">
            <w:pPr>
              <w:spacing w:line="280" w:lineRule="exact"/>
              <w:jc w:val="left"/>
              <w:rPr>
                <w:rFonts w:ascii="仿宋_GB2312" w:eastAsia="仿宋_GB2312" w:hAnsi="仿宋_GB2312" w:cs="仿宋_GB2312"/>
                <w:bCs/>
                <w:kern w:val="0"/>
                <w:sz w:val="20"/>
                <w:szCs w:val="21"/>
              </w:rPr>
            </w:pPr>
            <w:r>
              <w:rPr>
                <w:rFonts w:ascii="仿宋_GB2312" w:eastAsia="仿宋_GB2312" w:hAnsi="仿宋_GB2312" w:cs="仿宋_GB2312"/>
                <w:bCs/>
                <w:kern w:val="0"/>
                <w:sz w:val="20"/>
                <w:szCs w:val="21"/>
              </w:rPr>
              <w:t>27.</w:t>
            </w:r>
            <w:r>
              <w:rPr>
                <w:rFonts w:ascii="仿宋_GB2312" w:eastAsia="仿宋_GB2312" w:hAnsi="仿宋_GB2312" w:cs="仿宋_GB2312" w:hint="eastAsia"/>
                <w:bCs/>
                <w:kern w:val="0"/>
                <w:sz w:val="20"/>
                <w:szCs w:val="21"/>
              </w:rPr>
              <w:t>相对位置图</w:t>
            </w:r>
          </w:p>
        </w:tc>
        <w:tc>
          <w:tcPr>
            <w:tcW w:w="6892" w:type="dxa"/>
            <w:gridSpan w:val="7"/>
            <w:vAlign w:val="center"/>
          </w:tcPr>
          <w:p w:rsidR="004872A5" w:rsidRDefault="004872A5" w:rsidP="005211D6">
            <w:pPr>
              <w:spacing w:line="280" w:lineRule="exact"/>
              <w:jc w:val="left"/>
              <w:rPr>
                <w:rFonts w:ascii="仿宋_GB2312" w:eastAsia="仿宋_GB2312" w:hAnsi="仿宋_GB2312" w:cs="仿宋_GB2312"/>
                <w:bCs/>
                <w:kern w:val="0"/>
                <w:sz w:val="20"/>
                <w:szCs w:val="21"/>
                <w:u w:val="single"/>
              </w:rPr>
            </w:pPr>
            <w:r>
              <w:rPr>
                <w:rFonts w:ascii="仿宋_GB2312" w:eastAsia="仿宋_GB2312" w:hAnsi="仿宋_GB2312" w:cs="仿宋_GB2312" w:hint="eastAsia"/>
                <w:bCs/>
                <w:kern w:val="0"/>
                <w:sz w:val="20"/>
                <w:szCs w:val="21"/>
              </w:rPr>
              <w:t>入河排污口、引流设施、对应污染源位置示意图，标识：方向、距离等重要参数。</w:t>
            </w:r>
          </w:p>
        </w:tc>
      </w:tr>
    </w:tbl>
    <w:p w:rsidR="00553761" w:rsidRDefault="00553761" w:rsidP="00553761">
      <w:pPr>
        <w:pStyle w:val="p0"/>
        <w:widowControl w:val="0"/>
        <w:spacing w:line="579" w:lineRule="exact"/>
        <w:jc w:val="center"/>
        <w:rPr>
          <w:rFonts w:eastAsia="方正小标宋简体" w:cs="Times New Roman" w:hint="eastAsia"/>
          <w:kern w:val="2"/>
          <w:sz w:val="44"/>
          <w:szCs w:val="44"/>
        </w:rPr>
      </w:pPr>
    </w:p>
    <w:p w:rsidR="00553761" w:rsidRDefault="00553761" w:rsidP="00553761">
      <w:pPr>
        <w:pStyle w:val="p0"/>
        <w:widowControl w:val="0"/>
        <w:spacing w:line="579" w:lineRule="exact"/>
        <w:jc w:val="center"/>
        <w:rPr>
          <w:rFonts w:eastAsia="方正小标宋简体" w:cs="Times New Roman" w:hint="eastAsia"/>
          <w:kern w:val="2"/>
          <w:sz w:val="44"/>
          <w:szCs w:val="44"/>
        </w:rPr>
      </w:pPr>
    </w:p>
    <w:p w:rsidR="00553761" w:rsidRDefault="00553761" w:rsidP="00553761">
      <w:pPr>
        <w:pStyle w:val="p0"/>
        <w:widowControl w:val="0"/>
        <w:spacing w:line="579" w:lineRule="exact"/>
        <w:jc w:val="center"/>
        <w:rPr>
          <w:rFonts w:eastAsia="方正小标宋简体" w:cs="Times New Roman" w:hint="eastAsia"/>
          <w:kern w:val="2"/>
          <w:sz w:val="44"/>
          <w:szCs w:val="44"/>
        </w:rPr>
      </w:pPr>
    </w:p>
    <w:p w:rsidR="00553761" w:rsidRDefault="00553761" w:rsidP="00553761">
      <w:pPr>
        <w:pStyle w:val="p0"/>
        <w:widowControl w:val="0"/>
        <w:spacing w:line="579" w:lineRule="exact"/>
        <w:jc w:val="center"/>
        <w:rPr>
          <w:rFonts w:eastAsia="方正小标宋简体" w:cs="Times New Roman" w:hint="eastAsia"/>
          <w:kern w:val="2"/>
          <w:sz w:val="44"/>
          <w:szCs w:val="44"/>
        </w:rPr>
      </w:pPr>
    </w:p>
    <w:p w:rsidR="00553761" w:rsidRDefault="00553761" w:rsidP="00553761">
      <w:pPr>
        <w:pStyle w:val="p0"/>
        <w:widowControl w:val="0"/>
        <w:spacing w:line="579" w:lineRule="exact"/>
        <w:jc w:val="center"/>
        <w:rPr>
          <w:rFonts w:eastAsia="方正小标宋简体" w:cs="Times New Roman" w:hint="eastAsia"/>
          <w:kern w:val="2"/>
          <w:sz w:val="44"/>
          <w:szCs w:val="44"/>
        </w:rPr>
      </w:pPr>
    </w:p>
    <w:p w:rsidR="00553761" w:rsidRDefault="00553761" w:rsidP="00553761">
      <w:pPr>
        <w:pStyle w:val="p0"/>
        <w:widowControl w:val="0"/>
        <w:spacing w:line="579" w:lineRule="exact"/>
        <w:jc w:val="center"/>
        <w:rPr>
          <w:rFonts w:eastAsia="方正小标宋简体" w:cs="Times New Roman"/>
          <w:kern w:val="2"/>
          <w:sz w:val="44"/>
          <w:szCs w:val="44"/>
        </w:rPr>
      </w:pPr>
      <w:bookmarkStart w:id="1" w:name="_GoBack"/>
      <w:bookmarkEnd w:id="1"/>
      <w:r>
        <w:rPr>
          <w:rFonts w:eastAsia="方正小标宋简体" w:cs="Times New Roman" w:hint="eastAsia"/>
          <w:kern w:val="2"/>
          <w:sz w:val="44"/>
          <w:szCs w:val="44"/>
        </w:rPr>
        <w:lastRenderedPageBreak/>
        <w:t>填</w:t>
      </w:r>
      <w:r>
        <w:rPr>
          <w:rFonts w:eastAsia="方正小标宋简体" w:cs="Times New Roman"/>
          <w:kern w:val="2"/>
          <w:sz w:val="44"/>
          <w:szCs w:val="44"/>
        </w:rPr>
        <w:t xml:space="preserve"> </w:t>
      </w:r>
      <w:r>
        <w:rPr>
          <w:rFonts w:eastAsia="方正小标宋简体" w:cs="Times New Roman" w:hint="eastAsia"/>
          <w:kern w:val="2"/>
          <w:sz w:val="44"/>
          <w:szCs w:val="44"/>
        </w:rPr>
        <w:t>写</w:t>
      </w:r>
      <w:r>
        <w:rPr>
          <w:rFonts w:eastAsia="方正小标宋简体" w:cs="Times New Roman"/>
          <w:kern w:val="2"/>
          <w:sz w:val="44"/>
          <w:szCs w:val="44"/>
        </w:rPr>
        <w:t xml:space="preserve"> </w:t>
      </w:r>
      <w:r>
        <w:rPr>
          <w:rFonts w:eastAsia="方正小标宋简体" w:cs="Times New Roman" w:hint="eastAsia"/>
          <w:kern w:val="2"/>
          <w:sz w:val="44"/>
          <w:szCs w:val="44"/>
        </w:rPr>
        <w:t>说</w:t>
      </w:r>
      <w:r>
        <w:rPr>
          <w:rFonts w:eastAsia="方正小标宋简体" w:cs="Times New Roman"/>
          <w:kern w:val="2"/>
          <w:sz w:val="44"/>
          <w:szCs w:val="44"/>
        </w:rPr>
        <w:t xml:space="preserve"> </w:t>
      </w:r>
      <w:r>
        <w:rPr>
          <w:rFonts w:eastAsia="方正小标宋简体" w:cs="Times New Roman" w:hint="eastAsia"/>
          <w:kern w:val="2"/>
          <w:sz w:val="44"/>
          <w:szCs w:val="44"/>
        </w:rPr>
        <w:t>明</w:t>
      </w:r>
    </w:p>
    <w:p w:rsidR="00553761" w:rsidRDefault="00553761" w:rsidP="00553761">
      <w:pPr>
        <w:pStyle w:val="p0"/>
        <w:widowControl w:val="0"/>
        <w:spacing w:line="579" w:lineRule="exact"/>
        <w:jc w:val="center"/>
        <w:rPr>
          <w:rFonts w:eastAsia="方正小标宋简体" w:cs="Times New Roman"/>
          <w:kern w:val="2"/>
          <w:sz w:val="36"/>
          <w:szCs w:val="44"/>
        </w:rPr>
      </w:pPr>
    </w:p>
    <w:p w:rsidR="00553761" w:rsidRDefault="00553761" w:rsidP="00553761">
      <w:pPr>
        <w:pStyle w:val="p0"/>
        <w:widowControl w:val="0"/>
        <w:spacing w:line="579" w:lineRule="exact"/>
        <w:ind w:firstLineChars="200" w:firstLine="640"/>
        <w:rPr>
          <w:rFonts w:eastAsia="仿宋_GB2312" w:cs="Times New Roman"/>
          <w:kern w:val="2"/>
          <w:sz w:val="32"/>
          <w:szCs w:val="32"/>
        </w:rPr>
      </w:pPr>
      <w:r>
        <w:rPr>
          <w:rFonts w:eastAsia="仿宋_GB2312" w:cs="Times New Roman"/>
          <w:kern w:val="2"/>
          <w:sz w:val="32"/>
          <w:szCs w:val="32"/>
        </w:rPr>
        <w:t>1.</w:t>
      </w:r>
      <w:r>
        <w:rPr>
          <w:rFonts w:eastAsia="仿宋_GB2312" w:cs="Times New Roman" w:hint="eastAsia"/>
          <w:kern w:val="2"/>
          <w:sz w:val="32"/>
          <w:szCs w:val="32"/>
        </w:rPr>
        <w:t>排污口编码：参见《入河排污口管理技术导则》（</w:t>
      </w:r>
      <w:r>
        <w:rPr>
          <w:rFonts w:eastAsia="仿宋_GB2312" w:cs="Times New Roman"/>
          <w:kern w:val="2"/>
          <w:sz w:val="32"/>
          <w:szCs w:val="32"/>
        </w:rPr>
        <w:t>SL532-2011</w:t>
      </w:r>
      <w:r>
        <w:rPr>
          <w:rFonts w:eastAsia="仿宋_GB2312" w:cs="Times New Roman" w:hint="eastAsia"/>
          <w:kern w:val="2"/>
          <w:sz w:val="32"/>
          <w:szCs w:val="32"/>
        </w:rPr>
        <w:t>），由全国的行政区代码加序号组成，共</w:t>
      </w:r>
      <w:r>
        <w:rPr>
          <w:rFonts w:eastAsia="仿宋_GB2312" w:cs="Times New Roman"/>
          <w:kern w:val="2"/>
          <w:sz w:val="32"/>
          <w:szCs w:val="32"/>
        </w:rPr>
        <w:t>10</w:t>
      </w:r>
      <w:r>
        <w:rPr>
          <w:rFonts w:eastAsia="仿宋_GB2312" w:cs="Times New Roman" w:hint="eastAsia"/>
          <w:kern w:val="2"/>
          <w:sz w:val="32"/>
          <w:szCs w:val="32"/>
        </w:rPr>
        <w:t>个字节，</w:t>
      </w:r>
      <w:r>
        <w:rPr>
          <w:rFonts w:eastAsia="仿宋_GB2312" w:cs="Times New Roman"/>
          <w:kern w:val="2"/>
          <w:sz w:val="32"/>
          <w:szCs w:val="32"/>
        </w:rPr>
        <w:t>1</w:t>
      </w:r>
      <w:r>
        <w:rPr>
          <w:rFonts w:eastAsia="仿宋_GB2312" w:cs="Times New Roman" w:hint="eastAsia"/>
          <w:kern w:val="2"/>
          <w:sz w:val="32"/>
          <w:szCs w:val="32"/>
        </w:rPr>
        <w:t>～</w:t>
      </w:r>
      <w:r>
        <w:rPr>
          <w:rFonts w:eastAsia="仿宋_GB2312" w:cs="Times New Roman"/>
          <w:kern w:val="2"/>
          <w:sz w:val="32"/>
          <w:szCs w:val="32"/>
        </w:rPr>
        <w:t>2</w:t>
      </w:r>
      <w:r>
        <w:rPr>
          <w:rFonts w:eastAsia="仿宋_GB2312" w:cs="Times New Roman" w:hint="eastAsia"/>
          <w:kern w:val="2"/>
          <w:sz w:val="32"/>
          <w:szCs w:val="32"/>
        </w:rPr>
        <w:t>个字节表示的是流域名称，</w:t>
      </w:r>
      <w:r>
        <w:rPr>
          <w:rFonts w:eastAsia="仿宋_GB2312" w:cs="Times New Roman"/>
          <w:kern w:val="2"/>
          <w:sz w:val="32"/>
          <w:szCs w:val="32"/>
        </w:rPr>
        <w:t>3</w:t>
      </w:r>
      <w:r>
        <w:rPr>
          <w:rFonts w:eastAsia="仿宋_GB2312" w:cs="Times New Roman" w:hint="eastAsia"/>
          <w:kern w:val="2"/>
          <w:sz w:val="32"/>
          <w:szCs w:val="32"/>
        </w:rPr>
        <w:t>～</w:t>
      </w:r>
      <w:r>
        <w:rPr>
          <w:rFonts w:eastAsia="仿宋_GB2312" w:cs="Times New Roman"/>
          <w:kern w:val="2"/>
          <w:sz w:val="32"/>
          <w:szCs w:val="32"/>
        </w:rPr>
        <w:t>4</w:t>
      </w:r>
      <w:r>
        <w:rPr>
          <w:rFonts w:eastAsia="仿宋_GB2312" w:cs="Times New Roman" w:hint="eastAsia"/>
          <w:kern w:val="2"/>
          <w:sz w:val="32"/>
          <w:szCs w:val="32"/>
        </w:rPr>
        <w:t>个字节表示的是地市名称，</w:t>
      </w:r>
      <w:r>
        <w:rPr>
          <w:rFonts w:eastAsia="仿宋_GB2312" w:cs="Times New Roman"/>
          <w:kern w:val="2"/>
          <w:sz w:val="32"/>
          <w:szCs w:val="32"/>
        </w:rPr>
        <w:t>5</w:t>
      </w:r>
      <w:r>
        <w:rPr>
          <w:rFonts w:eastAsia="仿宋_GB2312" w:cs="Times New Roman" w:hint="eastAsia"/>
          <w:kern w:val="2"/>
          <w:sz w:val="32"/>
          <w:szCs w:val="32"/>
        </w:rPr>
        <w:t>～</w:t>
      </w:r>
      <w:r>
        <w:rPr>
          <w:rFonts w:eastAsia="仿宋_GB2312" w:cs="Times New Roman"/>
          <w:kern w:val="2"/>
          <w:sz w:val="32"/>
          <w:szCs w:val="32"/>
        </w:rPr>
        <w:t>6</w:t>
      </w:r>
      <w:r>
        <w:rPr>
          <w:rFonts w:eastAsia="仿宋_GB2312" w:cs="Times New Roman" w:hint="eastAsia"/>
          <w:kern w:val="2"/>
          <w:sz w:val="32"/>
          <w:szCs w:val="32"/>
        </w:rPr>
        <w:t>个字节表示的是县市名称，</w:t>
      </w:r>
      <w:r>
        <w:rPr>
          <w:rFonts w:eastAsia="仿宋_GB2312" w:cs="Times New Roman"/>
          <w:kern w:val="2"/>
          <w:sz w:val="32"/>
          <w:szCs w:val="32"/>
        </w:rPr>
        <w:t>7</w:t>
      </w:r>
      <w:r>
        <w:rPr>
          <w:rFonts w:eastAsia="仿宋_GB2312" w:cs="Times New Roman" w:hint="eastAsia"/>
          <w:kern w:val="2"/>
          <w:sz w:val="32"/>
          <w:szCs w:val="32"/>
        </w:rPr>
        <w:t>～</w:t>
      </w:r>
      <w:r>
        <w:rPr>
          <w:rFonts w:eastAsia="仿宋_GB2312" w:cs="Times New Roman"/>
          <w:kern w:val="2"/>
          <w:sz w:val="32"/>
          <w:szCs w:val="32"/>
        </w:rPr>
        <w:t>9</w:t>
      </w:r>
      <w:r>
        <w:rPr>
          <w:rFonts w:eastAsia="仿宋_GB2312" w:cs="Times New Roman" w:hint="eastAsia"/>
          <w:kern w:val="2"/>
          <w:sz w:val="32"/>
          <w:szCs w:val="32"/>
        </w:rPr>
        <w:t>个字节表示的是序号（如果不够可以用字母代替），</w:t>
      </w:r>
      <w:r>
        <w:rPr>
          <w:rFonts w:eastAsia="仿宋_GB2312" w:cs="Times New Roman"/>
          <w:kern w:val="2"/>
          <w:sz w:val="32"/>
          <w:szCs w:val="32"/>
        </w:rPr>
        <w:t>10</w:t>
      </w:r>
      <w:r>
        <w:rPr>
          <w:rFonts w:eastAsia="仿宋_GB2312" w:cs="Times New Roman" w:hint="eastAsia"/>
          <w:kern w:val="2"/>
          <w:sz w:val="32"/>
          <w:szCs w:val="32"/>
        </w:rPr>
        <w:t>个字节表示入河排污口类型，如：入河排污口编码：</w:t>
      </w:r>
      <w:r>
        <w:rPr>
          <w:rFonts w:eastAsia="仿宋_GB2312" w:cs="Times New Roman"/>
          <w:kern w:val="2"/>
          <w:sz w:val="32"/>
          <w:szCs w:val="32"/>
        </w:rPr>
        <w:t>100301A01A</w:t>
      </w:r>
      <w:r>
        <w:rPr>
          <w:rFonts w:eastAsia="仿宋_GB2312" w:cs="Times New Roman" w:hint="eastAsia"/>
          <w:kern w:val="2"/>
          <w:sz w:val="32"/>
          <w:szCs w:val="32"/>
        </w:rPr>
        <w:t>，详见附件</w:t>
      </w:r>
      <w:r>
        <w:rPr>
          <w:rFonts w:eastAsia="仿宋_GB2312" w:cs="Times New Roman"/>
          <w:kern w:val="2"/>
          <w:sz w:val="32"/>
          <w:szCs w:val="32"/>
        </w:rPr>
        <w:t>4</w:t>
      </w:r>
      <w:r>
        <w:rPr>
          <w:rFonts w:eastAsia="仿宋_GB2312" w:cs="Times New Roman" w:hint="eastAsia"/>
          <w:kern w:val="2"/>
          <w:sz w:val="32"/>
          <w:szCs w:val="32"/>
        </w:rPr>
        <w:t>。未登记在册，则在（）中写无。</w:t>
      </w:r>
    </w:p>
    <w:p w:rsidR="00553761" w:rsidRDefault="00553761" w:rsidP="00553761">
      <w:pPr>
        <w:pStyle w:val="p0"/>
        <w:widowControl w:val="0"/>
        <w:spacing w:line="579" w:lineRule="exact"/>
        <w:ind w:firstLineChars="200" w:firstLine="640"/>
        <w:rPr>
          <w:rFonts w:eastAsia="仿宋_GB2312" w:cs="Times New Roman"/>
          <w:kern w:val="2"/>
          <w:sz w:val="32"/>
          <w:szCs w:val="32"/>
        </w:rPr>
      </w:pPr>
      <w:r>
        <w:rPr>
          <w:rFonts w:eastAsia="仿宋_GB2312" w:cs="Times New Roman"/>
          <w:kern w:val="2"/>
          <w:sz w:val="32"/>
          <w:szCs w:val="32"/>
        </w:rPr>
        <w:t>2.</w:t>
      </w:r>
      <w:r>
        <w:rPr>
          <w:rFonts w:eastAsia="仿宋_GB2312" w:cs="Times New Roman" w:hint="eastAsia"/>
          <w:kern w:val="2"/>
          <w:sz w:val="32"/>
          <w:szCs w:val="32"/>
        </w:rPr>
        <w:t>河流名称，指入排入水体的河流、湖泊、水库的名称，如：</w:t>
      </w:r>
      <w:r>
        <w:rPr>
          <w:rFonts w:eastAsia="仿宋_GB2312" w:cs="Times New Roman"/>
          <w:kern w:val="2"/>
          <w:sz w:val="32"/>
          <w:szCs w:val="32"/>
        </w:rPr>
        <w:t>××</w:t>
      </w:r>
      <w:r>
        <w:rPr>
          <w:rFonts w:eastAsia="仿宋_GB2312" w:cs="Times New Roman" w:hint="eastAsia"/>
          <w:kern w:val="2"/>
          <w:sz w:val="32"/>
          <w:szCs w:val="32"/>
        </w:rPr>
        <w:t>河干流，或</w:t>
      </w:r>
      <w:r>
        <w:rPr>
          <w:rFonts w:eastAsia="仿宋_GB2312" w:cs="Times New Roman"/>
          <w:kern w:val="2"/>
          <w:sz w:val="32"/>
          <w:szCs w:val="32"/>
        </w:rPr>
        <w:t>××</w:t>
      </w:r>
      <w:r>
        <w:rPr>
          <w:rFonts w:eastAsia="仿宋_GB2312" w:cs="Times New Roman" w:hint="eastAsia"/>
          <w:kern w:val="2"/>
          <w:sz w:val="32"/>
          <w:szCs w:val="32"/>
        </w:rPr>
        <w:t>河一级支流</w:t>
      </w:r>
      <w:r>
        <w:rPr>
          <w:rFonts w:eastAsia="仿宋_GB2312" w:cs="Times New Roman"/>
          <w:kern w:val="2"/>
          <w:sz w:val="32"/>
          <w:szCs w:val="32"/>
        </w:rPr>
        <w:t>××</w:t>
      </w:r>
      <w:r>
        <w:rPr>
          <w:rFonts w:eastAsia="仿宋_GB2312" w:cs="Times New Roman" w:hint="eastAsia"/>
          <w:kern w:val="2"/>
          <w:sz w:val="32"/>
          <w:szCs w:val="32"/>
        </w:rPr>
        <w:t>河。</w:t>
      </w:r>
    </w:p>
    <w:p w:rsidR="00553761" w:rsidRDefault="00553761" w:rsidP="00553761">
      <w:pPr>
        <w:pStyle w:val="p0"/>
        <w:widowControl w:val="0"/>
        <w:spacing w:line="579" w:lineRule="exact"/>
        <w:ind w:firstLineChars="200" w:firstLine="640"/>
        <w:rPr>
          <w:rFonts w:eastAsia="仿宋_GB2312" w:cs="Times New Roman"/>
          <w:kern w:val="2"/>
          <w:sz w:val="32"/>
          <w:szCs w:val="32"/>
        </w:rPr>
      </w:pPr>
      <w:r>
        <w:rPr>
          <w:rFonts w:eastAsia="仿宋_GB2312" w:cs="Times New Roman"/>
          <w:kern w:val="2"/>
          <w:sz w:val="32"/>
          <w:szCs w:val="32"/>
        </w:rPr>
        <w:t>3.</w:t>
      </w:r>
      <w:r>
        <w:rPr>
          <w:rFonts w:eastAsia="仿宋_GB2312" w:cs="Times New Roman" w:hint="eastAsia"/>
          <w:kern w:val="2"/>
          <w:sz w:val="32"/>
          <w:szCs w:val="32"/>
        </w:rPr>
        <w:t>断面区间，指干流或支流两个省控断面区间，如：</w:t>
      </w:r>
      <w:r>
        <w:rPr>
          <w:rFonts w:eastAsia="仿宋_GB2312" w:cs="Times New Roman"/>
          <w:kern w:val="2"/>
          <w:sz w:val="32"/>
          <w:szCs w:val="32"/>
        </w:rPr>
        <w:t>××</w:t>
      </w:r>
      <w:r>
        <w:rPr>
          <w:rFonts w:eastAsia="仿宋_GB2312" w:cs="Times New Roman" w:hint="eastAsia"/>
          <w:kern w:val="2"/>
          <w:sz w:val="32"/>
          <w:szCs w:val="32"/>
        </w:rPr>
        <w:t>断面</w:t>
      </w:r>
      <w:r>
        <w:rPr>
          <w:rFonts w:eastAsia="仿宋_GB2312" w:cs="Times New Roman"/>
          <w:kern w:val="2"/>
          <w:sz w:val="32"/>
          <w:szCs w:val="32"/>
        </w:rPr>
        <w:t>——××</w:t>
      </w:r>
      <w:r>
        <w:rPr>
          <w:rFonts w:eastAsia="仿宋_GB2312" w:cs="Times New Roman" w:hint="eastAsia"/>
          <w:kern w:val="2"/>
          <w:sz w:val="32"/>
          <w:szCs w:val="32"/>
        </w:rPr>
        <w:t>断面或源头</w:t>
      </w:r>
      <w:r>
        <w:rPr>
          <w:rFonts w:eastAsia="仿宋_GB2312" w:cs="Times New Roman"/>
          <w:kern w:val="2"/>
          <w:sz w:val="32"/>
          <w:szCs w:val="32"/>
        </w:rPr>
        <w:t>——××</w:t>
      </w:r>
      <w:r>
        <w:rPr>
          <w:rFonts w:eastAsia="仿宋_GB2312" w:cs="Times New Roman" w:hint="eastAsia"/>
          <w:kern w:val="2"/>
          <w:sz w:val="32"/>
          <w:szCs w:val="32"/>
        </w:rPr>
        <w:t>断面。</w:t>
      </w:r>
    </w:p>
    <w:p w:rsidR="00553761" w:rsidRDefault="00553761" w:rsidP="00553761">
      <w:pPr>
        <w:pStyle w:val="p0"/>
        <w:widowControl w:val="0"/>
        <w:spacing w:line="579" w:lineRule="exact"/>
        <w:ind w:firstLineChars="200" w:firstLine="640"/>
        <w:rPr>
          <w:rFonts w:eastAsia="仿宋_GB2312" w:cs="Times New Roman"/>
          <w:kern w:val="2"/>
          <w:sz w:val="32"/>
          <w:szCs w:val="32"/>
        </w:rPr>
      </w:pPr>
      <w:r>
        <w:rPr>
          <w:rFonts w:eastAsia="仿宋_GB2312" w:cs="Times New Roman"/>
          <w:kern w:val="2"/>
          <w:sz w:val="32"/>
          <w:szCs w:val="32"/>
        </w:rPr>
        <w:t>4.</w:t>
      </w:r>
      <w:r>
        <w:rPr>
          <w:rFonts w:eastAsia="仿宋_GB2312" w:cs="Times New Roman" w:hint="eastAsia"/>
          <w:kern w:val="2"/>
          <w:sz w:val="32"/>
          <w:szCs w:val="32"/>
        </w:rPr>
        <w:t>入河排污口名称，已登记则需填写具体名称，待登记指本次排查出属于规模上的（日排水</w:t>
      </w:r>
      <w:r>
        <w:rPr>
          <w:rFonts w:eastAsia="仿宋_GB2312" w:cs="Times New Roman"/>
          <w:kern w:val="2"/>
          <w:sz w:val="32"/>
          <w:szCs w:val="32"/>
        </w:rPr>
        <w:t>100</w:t>
      </w:r>
      <w:r>
        <w:rPr>
          <w:rFonts w:eastAsia="仿宋_GB2312" w:cs="Times New Roman" w:hint="eastAsia"/>
          <w:kern w:val="2"/>
          <w:sz w:val="32"/>
          <w:szCs w:val="32"/>
        </w:rPr>
        <w:t>吨或年排水</w:t>
      </w:r>
      <w:r>
        <w:rPr>
          <w:rFonts w:eastAsia="仿宋_GB2312" w:cs="Times New Roman"/>
          <w:kern w:val="2"/>
          <w:sz w:val="32"/>
          <w:szCs w:val="32"/>
        </w:rPr>
        <w:t>3.5</w:t>
      </w:r>
      <w:r>
        <w:rPr>
          <w:rFonts w:eastAsia="仿宋_GB2312" w:cs="Times New Roman" w:hint="eastAsia"/>
          <w:kern w:val="2"/>
          <w:sz w:val="32"/>
          <w:szCs w:val="32"/>
        </w:rPr>
        <w:t>万吨）但尚未完成登记的。</w:t>
      </w:r>
    </w:p>
    <w:p w:rsidR="00553761" w:rsidRDefault="00553761" w:rsidP="00553761">
      <w:pPr>
        <w:pStyle w:val="p0"/>
        <w:widowControl w:val="0"/>
        <w:spacing w:line="579" w:lineRule="exact"/>
        <w:ind w:firstLineChars="200" w:firstLine="640"/>
        <w:rPr>
          <w:rFonts w:eastAsia="仿宋_GB2312" w:cs="Times New Roman"/>
          <w:kern w:val="2"/>
          <w:sz w:val="32"/>
          <w:szCs w:val="32"/>
        </w:rPr>
      </w:pPr>
      <w:r>
        <w:rPr>
          <w:rFonts w:eastAsia="仿宋_GB2312" w:cs="Times New Roman"/>
          <w:kern w:val="2"/>
          <w:sz w:val="32"/>
          <w:szCs w:val="32"/>
        </w:rPr>
        <w:t>5.</w:t>
      </w:r>
      <w:r>
        <w:rPr>
          <w:rFonts w:eastAsia="仿宋_GB2312" w:cs="Times New Roman" w:hint="eastAsia"/>
          <w:kern w:val="2"/>
          <w:sz w:val="32"/>
          <w:szCs w:val="32"/>
        </w:rPr>
        <w:t>入河排污口入河标准，指入河排污口登记允许的入河排污标准。</w:t>
      </w:r>
    </w:p>
    <w:p w:rsidR="00553761" w:rsidRDefault="00553761" w:rsidP="00553761">
      <w:pPr>
        <w:pStyle w:val="p0"/>
        <w:widowControl w:val="0"/>
        <w:spacing w:line="579" w:lineRule="exact"/>
        <w:ind w:firstLineChars="200" w:firstLine="640"/>
        <w:rPr>
          <w:rFonts w:eastAsia="仿宋_GB2312" w:cs="Times New Roman"/>
          <w:kern w:val="2"/>
          <w:sz w:val="32"/>
          <w:szCs w:val="32"/>
        </w:rPr>
      </w:pPr>
      <w:r>
        <w:rPr>
          <w:rFonts w:eastAsia="仿宋_GB2312" w:cs="Times New Roman"/>
          <w:kern w:val="2"/>
          <w:sz w:val="32"/>
          <w:szCs w:val="32"/>
        </w:rPr>
        <w:t>6.</w:t>
      </w:r>
      <w:r>
        <w:rPr>
          <w:rFonts w:eastAsia="仿宋_GB2312" w:cs="Times New Roman" w:hint="eastAsia"/>
          <w:kern w:val="2"/>
          <w:sz w:val="32"/>
          <w:szCs w:val="32"/>
        </w:rPr>
        <w:t>工业废水入河排污口，指接纳企业生产废水的入河排污口。</w:t>
      </w:r>
    </w:p>
    <w:p w:rsidR="00553761" w:rsidRDefault="00553761" w:rsidP="00553761">
      <w:pPr>
        <w:pStyle w:val="p0"/>
        <w:widowControl w:val="0"/>
        <w:spacing w:line="579" w:lineRule="exact"/>
        <w:ind w:firstLineChars="200" w:firstLine="640"/>
        <w:rPr>
          <w:rFonts w:eastAsia="仿宋_GB2312" w:cs="Times New Roman"/>
          <w:kern w:val="2"/>
          <w:sz w:val="32"/>
          <w:szCs w:val="32"/>
        </w:rPr>
      </w:pPr>
      <w:r>
        <w:rPr>
          <w:rFonts w:eastAsia="仿宋_GB2312" w:cs="Times New Roman"/>
          <w:kern w:val="2"/>
          <w:sz w:val="32"/>
          <w:szCs w:val="32"/>
        </w:rPr>
        <w:t>7.</w:t>
      </w:r>
      <w:r>
        <w:rPr>
          <w:rFonts w:eastAsia="仿宋_GB2312" w:cs="Times New Roman" w:hint="eastAsia"/>
          <w:kern w:val="2"/>
          <w:sz w:val="32"/>
          <w:szCs w:val="32"/>
        </w:rPr>
        <w:t>生活污水入河排污口，指接纳生活污水的入河排污口。</w:t>
      </w:r>
    </w:p>
    <w:p w:rsidR="00553761" w:rsidRDefault="00553761" w:rsidP="00553761">
      <w:pPr>
        <w:pStyle w:val="p0"/>
        <w:widowControl w:val="0"/>
        <w:spacing w:line="579" w:lineRule="exact"/>
        <w:ind w:firstLineChars="200" w:firstLine="640"/>
        <w:rPr>
          <w:rFonts w:eastAsia="仿宋_GB2312" w:cs="Times New Roman"/>
          <w:kern w:val="2"/>
          <w:sz w:val="32"/>
          <w:szCs w:val="32"/>
        </w:rPr>
      </w:pPr>
      <w:r>
        <w:rPr>
          <w:rFonts w:eastAsia="仿宋_GB2312" w:cs="Times New Roman"/>
          <w:kern w:val="2"/>
          <w:sz w:val="32"/>
          <w:szCs w:val="32"/>
        </w:rPr>
        <w:t>8.</w:t>
      </w:r>
      <w:r>
        <w:rPr>
          <w:rFonts w:eastAsia="仿宋_GB2312" w:cs="Times New Roman" w:hint="eastAsia"/>
          <w:kern w:val="2"/>
          <w:sz w:val="32"/>
          <w:szCs w:val="32"/>
        </w:rPr>
        <w:t>混合废污水入河排污口，指接纳市政排水系统废污水或污水处理厂尾水的入河排污口。其他不能纳入污水收集系统的各类企事业单位或人群聚集地排放的污水，采用集中处</w:t>
      </w:r>
      <w:r>
        <w:rPr>
          <w:rFonts w:eastAsia="仿宋_GB2312" w:cs="Times New Roman" w:hint="eastAsia"/>
          <w:kern w:val="2"/>
          <w:sz w:val="32"/>
          <w:szCs w:val="32"/>
        </w:rPr>
        <w:lastRenderedPageBreak/>
        <w:t>理方式的入河排污口，可结合实际视为混合废污水入河排污口。</w:t>
      </w:r>
    </w:p>
    <w:p w:rsidR="00553761" w:rsidRDefault="00553761" w:rsidP="00553761">
      <w:pPr>
        <w:pStyle w:val="p0"/>
        <w:widowControl w:val="0"/>
        <w:spacing w:line="579" w:lineRule="exact"/>
        <w:ind w:firstLineChars="200" w:firstLine="640"/>
        <w:rPr>
          <w:rFonts w:eastAsia="仿宋_GB2312" w:cs="Times New Roman"/>
          <w:kern w:val="2"/>
          <w:sz w:val="32"/>
          <w:szCs w:val="32"/>
        </w:rPr>
      </w:pPr>
      <w:r>
        <w:rPr>
          <w:rFonts w:eastAsia="仿宋_GB2312" w:cs="Times New Roman"/>
          <w:kern w:val="2"/>
          <w:sz w:val="32"/>
          <w:szCs w:val="32"/>
        </w:rPr>
        <w:t>9.</w:t>
      </w:r>
      <w:r>
        <w:rPr>
          <w:rFonts w:eastAsia="仿宋_GB2312" w:cs="Times New Roman" w:hint="eastAsia"/>
          <w:kern w:val="2"/>
          <w:sz w:val="32"/>
          <w:szCs w:val="32"/>
        </w:rPr>
        <w:t>标志牌：标志牌设置应距入河排污口处较近，可根据情况分别选择设置立式或平面固定式标志牌。规范标志牌应包括：入河排污口编号、名称、地理位置及经纬度坐标，排入的水功能区名称及水质保护目标，入河排污口设置单位、审批单位及监督电话。</w:t>
      </w:r>
    </w:p>
    <w:p w:rsidR="00553761" w:rsidRDefault="00553761" w:rsidP="00553761">
      <w:pPr>
        <w:pStyle w:val="p0"/>
        <w:widowControl w:val="0"/>
        <w:spacing w:line="579" w:lineRule="exact"/>
        <w:ind w:firstLineChars="200" w:firstLine="640"/>
        <w:rPr>
          <w:rFonts w:eastAsia="仿宋_GB2312" w:cs="Times New Roman"/>
          <w:kern w:val="2"/>
          <w:sz w:val="32"/>
          <w:szCs w:val="32"/>
        </w:rPr>
      </w:pPr>
      <w:r>
        <w:rPr>
          <w:rFonts w:eastAsia="仿宋_GB2312" w:cs="Times New Roman"/>
          <w:kern w:val="2"/>
          <w:sz w:val="32"/>
          <w:szCs w:val="32"/>
        </w:rPr>
        <w:t>10.</w:t>
      </w:r>
      <w:r>
        <w:rPr>
          <w:rFonts w:eastAsia="仿宋_GB2312" w:cs="Times New Roman" w:hint="eastAsia"/>
          <w:kern w:val="2"/>
          <w:sz w:val="32"/>
          <w:szCs w:val="32"/>
        </w:rPr>
        <w:t>设计排污能力：填入河排污口设计的排污水量。</w:t>
      </w:r>
    </w:p>
    <w:p w:rsidR="00553761" w:rsidRDefault="00553761" w:rsidP="00553761">
      <w:pPr>
        <w:pStyle w:val="p0"/>
        <w:widowControl w:val="0"/>
        <w:spacing w:line="579" w:lineRule="exact"/>
        <w:ind w:firstLineChars="200" w:firstLine="640"/>
        <w:rPr>
          <w:rFonts w:eastAsia="仿宋_GB2312" w:cs="Times New Roman"/>
          <w:kern w:val="2"/>
          <w:sz w:val="32"/>
          <w:szCs w:val="32"/>
        </w:rPr>
      </w:pPr>
      <w:r>
        <w:rPr>
          <w:rFonts w:eastAsia="仿宋_GB2312" w:cs="Times New Roman"/>
          <w:kern w:val="2"/>
          <w:sz w:val="32"/>
          <w:szCs w:val="32"/>
        </w:rPr>
        <w:t>11.</w:t>
      </w:r>
      <w:r>
        <w:rPr>
          <w:rFonts w:eastAsia="仿宋_GB2312" w:cs="Times New Roman" w:hint="eastAsia"/>
          <w:kern w:val="2"/>
          <w:sz w:val="32"/>
          <w:szCs w:val="32"/>
        </w:rPr>
        <w:t>工业废水排放量、生活污水排放量、其他污水排放量、年排放废污水总量：填实际的排污水量，排污单位若为火电厂，则在</w:t>
      </w:r>
      <w:r>
        <w:rPr>
          <w:rFonts w:eastAsia="仿宋_GB2312" w:cs="Times New Roman"/>
          <w:kern w:val="2"/>
          <w:sz w:val="32"/>
          <w:szCs w:val="32"/>
        </w:rPr>
        <w:t>“</w:t>
      </w:r>
      <w:r>
        <w:rPr>
          <w:rFonts w:eastAsia="仿宋_GB2312" w:cs="Times New Roman" w:hint="eastAsia"/>
          <w:kern w:val="2"/>
          <w:sz w:val="32"/>
          <w:szCs w:val="32"/>
        </w:rPr>
        <w:t>其他废污水排放量</w:t>
      </w:r>
      <w:r>
        <w:rPr>
          <w:rFonts w:eastAsia="仿宋_GB2312" w:cs="Times New Roman"/>
          <w:kern w:val="2"/>
          <w:sz w:val="32"/>
          <w:szCs w:val="32"/>
        </w:rPr>
        <w:t>”</w:t>
      </w:r>
      <w:r>
        <w:rPr>
          <w:rFonts w:eastAsia="仿宋_GB2312" w:cs="Times New Roman" w:hint="eastAsia"/>
          <w:kern w:val="2"/>
          <w:sz w:val="32"/>
          <w:szCs w:val="32"/>
        </w:rPr>
        <w:t>栏中填写申请的温水排放量。</w:t>
      </w:r>
    </w:p>
    <w:p w:rsidR="00553761" w:rsidRDefault="00553761" w:rsidP="00553761">
      <w:pPr>
        <w:pStyle w:val="p0"/>
        <w:widowControl w:val="0"/>
        <w:spacing w:line="579" w:lineRule="exact"/>
        <w:ind w:firstLineChars="200" w:firstLine="640"/>
        <w:rPr>
          <w:rFonts w:eastAsia="仿宋_GB2312" w:cs="Times New Roman"/>
          <w:kern w:val="2"/>
          <w:sz w:val="32"/>
          <w:szCs w:val="32"/>
        </w:rPr>
      </w:pPr>
      <w:r>
        <w:rPr>
          <w:rFonts w:eastAsia="仿宋_GB2312" w:cs="Times New Roman"/>
          <w:kern w:val="2"/>
          <w:sz w:val="32"/>
          <w:szCs w:val="32"/>
        </w:rPr>
        <w:t>12.</w:t>
      </w:r>
      <w:r>
        <w:rPr>
          <w:rFonts w:eastAsia="仿宋_GB2312" w:cs="Times New Roman" w:hint="eastAsia"/>
          <w:kern w:val="2"/>
          <w:sz w:val="32"/>
          <w:szCs w:val="32"/>
        </w:rPr>
        <w:t>单位名称，按法人登记或工商行政管理部门核准的名称填写。单位名称应与单位公章所使用的名称一致。</w:t>
      </w:r>
    </w:p>
    <w:p w:rsidR="00553761" w:rsidRDefault="00553761" w:rsidP="00553761">
      <w:pPr>
        <w:pStyle w:val="p0"/>
        <w:widowControl w:val="0"/>
        <w:spacing w:line="579" w:lineRule="exact"/>
        <w:ind w:firstLineChars="200" w:firstLine="640"/>
        <w:rPr>
          <w:rFonts w:eastAsia="仿宋_GB2312" w:cs="Times New Roman"/>
          <w:kern w:val="2"/>
          <w:sz w:val="32"/>
          <w:szCs w:val="32"/>
        </w:rPr>
      </w:pPr>
      <w:r>
        <w:rPr>
          <w:rFonts w:eastAsia="仿宋_GB2312" w:cs="Times New Roman"/>
          <w:kern w:val="2"/>
          <w:sz w:val="32"/>
          <w:szCs w:val="32"/>
        </w:rPr>
        <w:t>13.</w:t>
      </w:r>
      <w:r>
        <w:rPr>
          <w:rFonts w:eastAsia="仿宋_GB2312" w:cs="Times New Roman" w:hint="eastAsia"/>
          <w:kern w:val="2"/>
          <w:sz w:val="32"/>
          <w:szCs w:val="32"/>
        </w:rPr>
        <w:t>单位性质：填企业、事业或个体工商户等，企业进一步区分国有独资、国有控股、中外合资、中外合作、外商独资、民营等。</w:t>
      </w:r>
    </w:p>
    <w:p w:rsidR="00553761" w:rsidRDefault="00553761" w:rsidP="00553761">
      <w:pPr>
        <w:pStyle w:val="p0"/>
        <w:widowControl w:val="0"/>
        <w:spacing w:line="579" w:lineRule="exact"/>
        <w:ind w:firstLineChars="200" w:firstLine="640"/>
        <w:rPr>
          <w:rFonts w:eastAsia="仿宋_GB2312" w:cs="Times New Roman"/>
          <w:kern w:val="2"/>
          <w:sz w:val="32"/>
          <w:szCs w:val="32"/>
        </w:rPr>
      </w:pPr>
      <w:r>
        <w:rPr>
          <w:rFonts w:eastAsia="仿宋_GB2312" w:cs="Times New Roman"/>
          <w:kern w:val="2"/>
          <w:sz w:val="32"/>
          <w:szCs w:val="32"/>
        </w:rPr>
        <w:t>14.</w:t>
      </w:r>
      <w:r>
        <w:rPr>
          <w:rFonts w:eastAsia="仿宋_GB2312" w:cs="Times New Roman" w:hint="eastAsia"/>
          <w:kern w:val="2"/>
          <w:sz w:val="32"/>
          <w:szCs w:val="32"/>
        </w:rPr>
        <w:t>详细地址：按登记单位邮政通讯地址详细填写</w:t>
      </w:r>
    </w:p>
    <w:p w:rsidR="00553761" w:rsidRDefault="00553761" w:rsidP="00553761">
      <w:pPr>
        <w:pStyle w:val="p0"/>
        <w:widowControl w:val="0"/>
        <w:spacing w:line="579" w:lineRule="exact"/>
        <w:ind w:firstLineChars="200" w:firstLine="640"/>
        <w:rPr>
          <w:rFonts w:eastAsia="仿宋_GB2312" w:cs="Times New Roman"/>
          <w:kern w:val="2"/>
          <w:sz w:val="32"/>
          <w:szCs w:val="32"/>
        </w:rPr>
      </w:pPr>
      <w:r>
        <w:rPr>
          <w:rFonts w:eastAsia="仿宋_GB2312" w:cs="Times New Roman"/>
          <w:kern w:val="2"/>
          <w:sz w:val="32"/>
          <w:szCs w:val="32"/>
        </w:rPr>
        <w:t>15.</w:t>
      </w:r>
      <w:r>
        <w:rPr>
          <w:rFonts w:eastAsia="仿宋_GB2312" w:cs="Times New Roman" w:hint="eastAsia"/>
          <w:kern w:val="2"/>
          <w:sz w:val="32"/>
          <w:szCs w:val="32"/>
        </w:rPr>
        <w:t>法人代表：按《法人单位代码证书》中的法定代表人填写。没有法定代表人的，填单位实际负责人。</w:t>
      </w:r>
    </w:p>
    <w:p w:rsidR="00553761" w:rsidRDefault="00553761" w:rsidP="00553761">
      <w:pPr>
        <w:pStyle w:val="p0"/>
        <w:widowControl w:val="0"/>
        <w:spacing w:line="579" w:lineRule="exact"/>
        <w:ind w:firstLineChars="200" w:firstLine="640"/>
        <w:rPr>
          <w:rFonts w:eastAsia="仿宋_GB2312" w:cs="Times New Roman"/>
          <w:kern w:val="2"/>
          <w:sz w:val="32"/>
          <w:szCs w:val="32"/>
        </w:rPr>
      </w:pPr>
      <w:r>
        <w:rPr>
          <w:rFonts w:eastAsia="仿宋_GB2312" w:cs="Times New Roman"/>
          <w:kern w:val="2"/>
          <w:sz w:val="32"/>
          <w:szCs w:val="32"/>
        </w:rPr>
        <w:t>16.</w:t>
      </w:r>
      <w:r>
        <w:rPr>
          <w:rFonts w:eastAsia="仿宋_GB2312" w:cs="Times New Roman" w:hint="eastAsia"/>
          <w:kern w:val="2"/>
          <w:sz w:val="32"/>
          <w:szCs w:val="32"/>
        </w:rPr>
        <w:t>取用水量：直接从江河湖泊取水的填一年取用的新鲜水量；通过自来水公司或水库供水的填一年从供水单位获取的用水量。对于生活污水入河排污口，填</w:t>
      </w:r>
      <w:r>
        <w:rPr>
          <w:rFonts w:eastAsia="仿宋_GB2312" w:cs="Times New Roman"/>
          <w:kern w:val="2"/>
          <w:sz w:val="32"/>
          <w:szCs w:val="32"/>
        </w:rPr>
        <w:t>“</w:t>
      </w:r>
      <w:r>
        <w:rPr>
          <w:rFonts w:eastAsia="仿宋_GB2312" w:cs="Times New Roman" w:hint="eastAsia"/>
          <w:kern w:val="2"/>
          <w:sz w:val="32"/>
          <w:szCs w:val="32"/>
        </w:rPr>
        <w:t>服务面积</w:t>
      </w:r>
      <w:r>
        <w:rPr>
          <w:rFonts w:eastAsia="仿宋_GB2312" w:cs="Times New Roman"/>
          <w:kern w:val="2"/>
          <w:sz w:val="32"/>
          <w:szCs w:val="32"/>
        </w:rPr>
        <w:t>”</w:t>
      </w:r>
      <w:r>
        <w:rPr>
          <w:rFonts w:eastAsia="仿宋_GB2312" w:cs="Times New Roman" w:hint="eastAsia"/>
          <w:kern w:val="2"/>
          <w:sz w:val="32"/>
          <w:szCs w:val="32"/>
        </w:rPr>
        <w:t>、</w:t>
      </w:r>
      <w:r>
        <w:rPr>
          <w:rFonts w:eastAsia="仿宋_GB2312" w:cs="Times New Roman"/>
          <w:kern w:val="2"/>
          <w:sz w:val="32"/>
          <w:szCs w:val="32"/>
        </w:rPr>
        <w:t>“</w:t>
      </w:r>
      <w:r>
        <w:rPr>
          <w:rFonts w:eastAsia="仿宋_GB2312" w:cs="Times New Roman" w:hint="eastAsia"/>
          <w:kern w:val="2"/>
          <w:sz w:val="32"/>
          <w:szCs w:val="32"/>
        </w:rPr>
        <w:t>服务人口</w:t>
      </w:r>
      <w:r>
        <w:rPr>
          <w:rFonts w:eastAsia="仿宋_GB2312" w:cs="Times New Roman"/>
          <w:kern w:val="2"/>
          <w:sz w:val="32"/>
          <w:szCs w:val="32"/>
        </w:rPr>
        <w:t>”</w:t>
      </w:r>
      <w:r>
        <w:rPr>
          <w:rFonts w:eastAsia="仿宋_GB2312" w:cs="Times New Roman" w:hint="eastAsia"/>
          <w:kern w:val="2"/>
          <w:sz w:val="32"/>
          <w:szCs w:val="32"/>
        </w:rPr>
        <w:t>。</w:t>
      </w:r>
    </w:p>
    <w:p w:rsidR="00553761" w:rsidRDefault="00553761" w:rsidP="00553761">
      <w:pPr>
        <w:pStyle w:val="p0"/>
        <w:widowControl w:val="0"/>
        <w:spacing w:line="579" w:lineRule="exact"/>
        <w:ind w:firstLineChars="200" w:firstLine="640"/>
        <w:rPr>
          <w:rFonts w:eastAsia="仿宋_GB2312" w:cs="Times New Roman"/>
          <w:kern w:val="2"/>
          <w:sz w:val="32"/>
          <w:szCs w:val="32"/>
        </w:rPr>
      </w:pPr>
      <w:r>
        <w:rPr>
          <w:rFonts w:eastAsia="仿宋_GB2312" w:cs="Times New Roman"/>
          <w:kern w:val="2"/>
          <w:sz w:val="32"/>
          <w:szCs w:val="32"/>
        </w:rPr>
        <w:t>17.</w:t>
      </w:r>
      <w:r>
        <w:rPr>
          <w:rFonts w:eastAsia="仿宋_GB2312" w:cs="Times New Roman" w:hint="eastAsia"/>
          <w:kern w:val="2"/>
          <w:sz w:val="32"/>
          <w:szCs w:val="32"/>
        </w:rPr>
        <w:t>排水方式，间歇指，一天中某个时段排水或一个月某</w:t>
      </w:r>
      <w:r>
        <w:rPr>
          <w:rFonts w:eastAsia="仿宋_GB2312" w:cs="Times New Roman" w:hint="eastAsia"/>
          <w:kern w:val="2"/>
          <w:sz w:val="32"/>
          <w:szCs w:val="32"/>
        </w:rPr>
        <w:lastRenderedPageBreak/>
        <w:t>些天排水，需要登记具体方式；季节指，一年中某几个月排水，需要登记具体方式。</w:t>
      </w:r>
    </w:p>
    <w:p w:rsidR="00553761" w:rsidRDefault="00553761" w:rsidP="00553761">
      <w:pPr>
        <w:pStyle w:val="p0"/>
        <w:widowControl w:val="0"/>
        <w:spacing w:line="579" w:lineRule="exact"/>
        <w:ind w:firstLineChars="200" w:firstLine="640"/>
        <w:rPr>
          <w:rFonts w:eastAsia="仿宋_GB2312" w:cs="Times New Roman"/>
          <w:kern w:val="2"/>
          <w:sz w:val="32"/>
          <w:szCs w:val="32"/>
        </w:rPr>
      </w:pPr>
      <w:r>
        <w:rPr>
          <w:rFonts w:eastAsia="仿宋_GB2312" w:cs="Times New Roman"/>
          <w:kern w:val="2"/>
          <w:sz w:val="32"/>
          <w:szCs w:val="32"/>
        </w:rPr>
        <w:t>18.</w:t>
      </w:r>
      <w:r>
        <w:rPr>
          <w:rFonts w:eastAsia="仿宋_GB2312" w:cs="Times New Roman" w:hint="eastAsia"/>
          <w:kern w:val="2"/>
          <w:sz w:val="32"/>
          <w:szCs w:val="32"/>
        </w:rPr>
        <w:t>排水执行标准，指最新认定排污企业应执行的标准，若限期达到标准的注明时限；</w:t>
      </w:r>
    </w:p>
    <w:p w:rsidR="00553761" w:rsidRDefault="00553761" w:rsidP="00553761">
      <w:pPr>
        <w:pStyle w:val="p0"/>
        <w:widowControl w:val="0"/>
        <w:spacing w:line="579" w:lineRule="exact"/>
        <w:ind w:firstLineChars="200" w:firstLine="640"/>
        <w:rPr>
          <w:rFonts w:eastAsia="仿宋_GB2312" w:cs="Times New Roman"/>
          <w:kern w:val="2"/>
          <w:sz w:val="32"/>
          <w:szCs w:val="32"/>
        </w:rPr>
      </w:pPr>
      <w:r>
        <w:rPr>
          <w:rFonts w:eastAsia="仿宋_GB2312" w:cs="Times New Roman"/>
          <w:kern w:val="2"/>
          <w:sz w:val="32"/>
          <w:szCs w:val="32"/>
        </w:rPr>
        <w:t>19.</w:t>
      </w:r>
      <w:r>
        <w:rPr>
          <w:rFonts w:eastAsia="仿宋_GB2312" w:cs="Times New Roman" w:hint="eastAsia"/>
          <w:kern w:val="2"/>
          <w:sz w:val="32"/>
          <w:szCs w:val="32"/>
        </w:rPr>
        <w:t>排放浓度，填入排污口正常排放情况下的污染物浓度；日排放总量，填正常排放情况下入河排污口每日污染物排放的总量；年排放总量，填一年内正常情况下排污口排放的污染物总量。</w:t>
      </w:r>
    </w:p>
    <w:p w:rsidR="00553761" w:rsidRDefault="00553761" w:rsidP="00553761">
      <w:pPr>
        <w:pStyle w:val="p0"/>
        <w:widowControl w:val="0"/>
        <w:spacing w:line="579" w:lineRule="exact"/>
        <w:ind w:firstLineChars="200" w:firstLine="640"/>
        <w:rPr>
          <w:rFonts w:eastAsia="仿宋_GB2312" w:cs="Times New Roman"/>
          <w:kern w:val="2"/>
          <w:sz w:val="32"/>
          <w:szCs w:val="32"/>
        </w:rPr>
      </w:pPr>
      <w:r>
        <w:rPr>
          <w:rFonts w:eastAsia="仿宋_GB2312" w:cs="Times New Roman"/>
          <w:kern w:val="2"/>
          <w:sz w:val="32"/>
          <w:szCs w:val="32"/>
        </w:rPr>
        <w:t>20.</w:t>
      </w:r>
      <w:r>
        <w:rPr>
          <w:rFonts w:eastAsia="仿宋_GB2312" w:cs="Times New Roman" w:hint="eastAsia"/>
          <w:kern w:val="2"/>
          <w:sz w:val="32"/>
          <w:szCs w:val="32"/>
        </w:rPr>
        <w:t>其他要求：</w:t>
      </w:r>
      <w:r>
        <w:rPr>
          <w:rFonts w:eastAsia="仿宋_GB2312" w:cs="Times New Roman"/>
          <w:kern w:val="2"/>
          <w:sz w:val="32"/>
          <w:szCs w:val="32"/>
        </w:rPr>
        <w:t>“       ”</w:t>
      </w:r>
      <w:r>
        <w:rPr>
          <w:rFonts w:eastAsia="仿宋_GB2312" w:cs="Times New Roman" w:hint="eastAsia"/>
          <w:kern w:val="2"/>
          <w:sz w:val="32"/>
          <w:szCs w:val="32"/>
        </w:rPr>
        <w:t>直接填写，</w:t>
      </w:r>
      <w:r>
        <w:rPr>
          <w:rFonts w:eastAsia="仿宋_GB2312" w:cs="Times New Roman"/>
          <w:kern w:val="2"/>
          <w:sz w:val="32"/>
          <w:szCs w:val="32"/>
        </w:rPr>
        <w:t>“□”</w:t>
      </w:r>
      <w:r>
        <w:rPr>
          <w:rFonts w:eastAsia="仿宋_GB2312" w:cs="Times New Roman" w:hint="eastAsia"/>
          <w:kern w:val="2"/>
          <w:sz w:val="32"/>
          <w:szCs w:val="32"/>
        </w:rPr>
        <w:t>在选择画</w:t>
      </w:r>
      <w:r>
        <w:rPr>
          <w:rFonts w:eastAsia="仿宋_GB2312" w:cs="Times New Roman"/>
          <w:kern w:val="2"/>
          <w:sz w:val="32"/>
          <w:szCs w:val="32"/>
        </w:rPr>
        <w:t>√</w:t>
      </w:r>
      <w:r>
        <w:rPr>
          <w:rFonts w:eastAsia="仿宋_GB2312" w:cs="Times New Roman" w:hint="eastAsia"/>
          <w:kern w:val="2"/>
          <w:sz w:val="32"/>
          <w:szCs w:val="32"/>
        </w:rPr>
        <w:t>。</w:t>
      </w:r>
    </w:p>
    <w:p w:rsidR="00553761" w:rsidRDefault="00553761" w:rsidP="00553761">
      <w:pPr>
        <w:pStyle w:val="p0"/>
        <w:widowControl w:val="0"/>
        <w:spacing w:line="579" w:lineRule="exact"/>
        <w:ind w:firstLineChars="200" w:firstLine="640"/>
        <w:rPr>
          <w:rFonts w:eastAsia="仿宋_GB2312" w:cs="Times New Roman"/>
          <w:kern w:val="2"/>
          <w:sz w:val="32"/>
          <w:szCs w:val="32"/>
        </w:rPr>
      </w:pPr>
      <w:r>
        <w:rPr>
          <w:rFonts w:eastAsia="仿宋_GB2312" w:cs="Times New Roman"/>
          <w:kern w:val="2"/>
          <w:sz w:val="32"/>
          <w:szCs w:val="32"/>
        </w:rPr>
        <w:t>21.</w:t>
      </w:r>
      <w:r>
        <w:rPr>
          <w:rFonts w:eastAsia="仿宋_GB2312" w:cs="Times New Roman" w:hint="eastAsia"/>
          <w:kern w:val="2"/>
          <w:sz w:val="32"/>
          <w:szCs w:val="32"/>
        </w:rPr>
        <w:t>使用</w:t>
      </w:r>
      <w:r>
        <w:rPr>
          <w:rFonts w:eastAsia="仿宋_GB2312" w:cs="Times New Roman"/>
          <w:kern w:val="2"/>
          <w:sz w:val="32"/>
          <w:szCs w:val="32"/>
        </w:rPr>
        <w:t>2000</w:t>
      </w:r>
      <w:r>
        <w:rPr>
          <w:rFonts w:eastAsia="仿宋_GB2312" w:cs="Times New Roman" w:hint="eastAsia"/>
          <w:kern w:val="2"/>
          <w:sz w:val="32"/>
          <w:szCs w:val="32"/>
        </w:rPr>
        <w:t>国家大地坐标系。</w:t>
      </w:r>
    </w:p>
    <w:p w:rsidR="00553761" w:rsidRDefault="00553761" w:rsidP="00553761">
      <w:pPr>
        <w:pStyle w:val="p0"/>
        <w:widowControl w:val="0"/>
        <w:spacing w:line="579" w:lineRule="exact"/>
        <w:ind w:firstLineChars="200" w:firstLine="640"/>
        <w:rPr>
          <w:rFonts w:eastAsia="仿宋_GB2312" w:cs="Times New Roman"/>
          <w:kern w:val="2"/>
          <w:sz w:val="32"/>
          <w:szCs w:val="32"/>
        </w:rPr>
      </w:pPr>
    </w:p>
    <w:p w:rsidR="00426E4B" w:rsidRPr="004872A5" w:rsidRDefault="00426E4B" w:rsidP="004872A5"/>
    <w:sectPr w:rsidR="00426E4B" w:rsidRPr="004872A5" w:rsidSect="004872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altName w:val="Webdings"/>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7E4"/>
    <w:rsid w:val="00426E4B"/>
    <w:rsid w:val="004872A5"/>
    <w:rsid w:val="00553761"/>
    <w:rsid w:val="00946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467E4"/>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9467E4"/>
    <w:pPr>
      <w:ind w:firstLineChars="200" w:firstLine="420"/>
    </w:pPr>
  </w:style>
  <w:style w:type="paragraph" w:customStyle="1" w:styleId="p0">
    <w:name w:val="p0"/>
    <w:basedOn w:val="a"/>
    <w:rsid w:val="004872A5"/>
    <w:pPr>
      <w:widowControl/>
    </w:pPr>
    <w:rPr>
      <w:rFonts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467E4"/>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9467E4"/>
    <w:pPr>
      <w:ind w:firstLineChars="200" w:firstLine="420"/>
    </w:pPr>
  </w:style>
  <w:style w:type="paragraph" w:customStyle="1" w:styleId="p0">
    <w:name w:val="p0"/>
    <w:basedOn w:val="a"/>
    <w:rsid w:val="004872A5"/>
    <w:pPr>
      <w:widowControl/>
    </w:pPr>
    <w:rPr>
      <w:rFonts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3</cp:revision>
  <dcterms:created xsi:type="dcterms:W3CDTF">2020-10-23T09:16:00Z</dcterms:created>
  <dcterms:modified xsi:type="dcterms:W3CDTF">2020-10-23T09:17:00Z</dcterms:modified>
</cp:coreProperties>
</file>