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896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48" w:afterAutospacing="0"/>
        <w:ind w:left="0" w:right="0"/>
        <w:jc w:val="center"/>
        <w:rPr>
          <w:rFonts w:ascii="微软雅黑" w:hAnsi="微软雅黑" w:eastAsia="微软雅黑" w:cs="微软雅黑"/>
          <w:color w:val="444444"/>
          <w:sz w:val="40"/>
          <w:szCs w:val="40"/>
        </w:rPr>
      </w:pPr>
      <w:r>
        <w:rPr>
          <w:rFonts w:hint="eastAsia" w:ascii="微软雅黑" w:hAnsi="微软雅黑" w:eastAsia="微软雅黑" w:cs="微软雅黑"/>
          <w:i w:val="0"/>
          <w:iCs w:val="0"/>
          <w:caps w:val="0"/>
          <w:color w:val="444444"/>
          <w:spacing w:val="0"/>
          <w:sz w:val="40"/>
          <w:szCs w:val="40"/>
          <w:lang w:val="en-US" w:eastAsia="zh-CN"/>
        </w:rPr>
        <w:t>西井镇</w:t>
      </w:r>
      <w:r>
        <w:rPr>
          <w:rFonts w:hint="eastAsia" w:ascii="微软雅黑" w:hAnsi="微软雅黑" w:eastAsia="微软雅黑" w:cs="微软雅黑"/>
          <w:i w:val="0"/>
          <w:iCs w:val="0"/>
          <w:caps w:val="0"/>
          <w:color w:val="444444"/>
          <w:spacing w:val="0"/>
          <w:sz w:val="40"/>
          <w:szCs w:val="40"/>
        </w:rPr>
        <w:t>涉企行政检查事项依据和清单</w:t>
      </w:r>
    </w:p>
    <w:tbl>
      <w:tblPr>
        <w:tblStyle w:val="4"/>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80"/>
        <w:gridCol w:w="1400"/>
        <w:gridCol w:w="778"/>
        <w:gridCol w:w="4365"/>
        <w:gridCol w:w="556"/>
        <w:gridCol w:w="546"/>
        <w:gridCol w:w="501"/>
      </w:tblGrid>
      <w:tr w14:paraId="03A678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2" w:hRule="atLeast"/>
        </w:trPr>
        <w:tc>
          <w:tcPr>
            <w:tcW w:w="8426" w:type="dxa"/>
            <w:gridSpan w:val="7"/>
            <w:tcBorders>
              <w:top w:val="nil"/>
              <w:left w:val="nil"/>
              <w:bottom w:val="nil"/>
              <w:right w:val="nil"/>
            </w:tcBorders>
            <w:shd w:val="clear" w:color="auto" w:fill="auto"/>
            <w:tcMar>
              <w:top w:w="60" w:type="dxa"/>
              <w:left w:w="60" w:type="dxa"/>
              <w:bottom w:w="60" w:type="dxa"/>
              <w:right w:w="60" w:type="dxa"/>
            </w:tcMar>
            <w:vAlign w:val="center"/>
          </w:tcPr>
          <w:p w14:paraId="356AFCE4">
            <w:pPr>
              <w:keepNext w:val="0"/>
              <w:keepLines w:val="0"/>
              <w:widowControl/>
              <w:suppressLineNumbers w:val="0"/>
              <w:wordWrap w:val="0"/>
              <w:spacing w:before="0" w:beforeAutospacing="0" w:after="0" w:afterAutospacing="0"/>
              <w:ind w:left="0" w:right="0"/>
              <w:jc w:val="both"/>
              <w:textAlignment w:val="center"/>
              <w:rPr>
                <w:rFonts w:hint="eastAsia" w:ascii="微软雅黑" w:hAnsi="微软雅黑" w:eastAsia="微软雅黑" w:cs="微软雅黑"/>
                <w:sz w:val="16"/>
                <w:szCs w:val="16"/>
              </w:rPr>
            </w:pPr>
            <w:bookmarkStart w:id="0" w:name="_GoBack"/>
            <w:bookmarkEnd w:id="0"/>
          </w:p>
        </w:tc>
      </w:tr>
      <w:tr w14:paraId="1DFB75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5"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13907EC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序号</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535AE83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事项名称</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447D5DC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事项</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类型</w:t>
            </w:r>
          </w:p>
        </w:tc>
        <w:tc>
          <w:tcPr>
            <w:tcW w:w="4365"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4A01A1F1">
            <w:pPr>
              <w:keepNext w:val="0"/>
              <w:keepLines w:val="0"/>
              <w:widowControl/>
              <w:suppressLineNumbers w:val="0"/>
              <w:wordWrap w:val="0"/>
              <w:spacing w:before="0" w:beforeAutospacing="0" w:after="0" w:afterAutospacing="0"/>
              <w:ind w:left="0" w:right="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事项依据</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3782C96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事项主体</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35C97EE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实施主体</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4E4151E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备注</w:t>
            </w:r>
          </w:p>
        </w:tc>
      </w:tr>
      <w:tr w14:paraId="5E55B0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61"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0B03EC9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4987AEB2">
            <w:pPr>
              <w:keepNext w:val="0"/>
              <w:keepLines w:val="0"/>
              <w:widowControl/>
              <w:suppressLineNumbers w:val="0"/>
              <w:spacing w:before="0" w:beforeAutospacing="0" w:after="0" w:afterAutospacing="0"/>
              <w:ind w:left="0" w:right="0"/>
              <w:jc w:val="both"/>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对生产经营单位安全生产状况的监督检查</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3845DE7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行政检查</w:t>
            </w:r>
          </w:p>
        </w:tc>
        <w:tc>
          <w:tcPr>
            <w:tcW w:w="4365"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7D6DDCBC">
            <w:pPr>
              <w:keepNext w:val="0"/>
              <w:keepLines w:val="0"/>
              <w:widowControl/>
              <w:suppressLineNumbers w:val="0"/>
              <w:spacing w:before="0" w:beforeAutospacing="0" w:after="0" w:afterAutospacing="0"/>
              <w:ind w:left="0" w:right="0"/>
              <w:jc w:val="both"/>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【法律】《中华人民共和国安全生产法》（2021年修正）</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【政府规章】《山西省生产经营单位主要负责人安全生产责任制规定》（2021年省政府令第293号）</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第四条第二款 乡镇人民政府和街道办事处，以及开发区、港区、保税区、风景区等应当按照职责，或者受上级人民政府有关部门委托，依法对本行政区域内或者管理区域内生产经营单位主要负责人安全生产责任制实施情况进行监督检查。</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1FB3258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西井镇人民政府</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5CFB4E9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西井镇人民政府</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3266014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sz w:val="16"/>
                <w:szCs w:val="16"/>
              </w:rPr>
            </w:pPr>
          </w:p>
        </w:tc>
      </w:tr>
      <w:tr w14:paraId="3E33EF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60"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42B719D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6"/>
                <w:szCs w:val="16"/>
                <w:lang w:val="en-US" w:eastAsia="zh-CN"/>
              </w:rPr>
            </w:pPr>
            <w:r>
              <w:rPr>
                <w:rFonts w:hint="eastAsia" w:ascii="微软雅黑" w:hAnsi="微软雅黑" w:eastAsia="微软雅黑" w:cs="微软雅黑"/>
                <w:sz w:val="16"/>
                <w:szCs w:val="16"/>
                <w:lang w:val="en-US" w:eastAsia="zh-CN"/>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057FBD50">
            <w:pPr>
              <w:keepNext w:val="0"/>
              <w:keepLines w:val="0"/>
              <w:widowControl/>
              <w:suppressLineNumbers w:val="0"/>
              <w:spacing w:before="0" w:beforeAutospacing="0" w:after="0" w:afterAutospacing="0"/>
              <w:ind w:left="0" w:right="0"/>
              <w:jc w:val="both"/>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对地质灾害险情的检查</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3A89597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行政检查</w:t>
            </w:r>
          </w:p>
        </w:tc>
        <w:tc>
          <w:tcPr>
            <w:tcW w:w="4365"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45641B99">
            <w:pPr>
              <w:keepNext w:val="0"/>
              <w:keepLines w:val="0"/>
              <w:widowControl/>
              <w:suppressLineNumbers w:val="0"/>
              <w:spacing w:before="0" w:beforeAutospacing="0" w:after="0" w:afterAutospacing="0"/>
              <w:ind w:left="0" w:right="0"/>
              <w:jc w:val="both"/>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【行政法规】《地质灾害防治条例》（2003年国务院令第394号）</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第十五条第一款 地质灾害易发区的县、乡、村应当加强地质灾害的群测群防工作。在地质灾害重点防范期内，乡镇人民政府、基层群众自治组织应当加强地质灾害险情的巡回检查，发现险情及时处理和报告。</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5F48B6AF">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西井镇人民政府</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065A9E4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西井镇人民政府</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4DCC2B8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sz w:val="16"/>
                <w:szCs w:val="16"/>
              </w:rPr>
            </w:pPr>
          </w:p>
        </w:tc>
      </w:tr>
      <w:tr w14:paraId="485B9E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01"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7B0ECAD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68501C68">
            <w:pPr>
              <w:keepNext w:val="0"/>
              <w:keepLines w:val="0"/>
              <w:widowControl/>
              <w:suppressLineNumbers w:val="0"/>
              <w:spacing w:before="0" w:beforeAutospacing="0" w:after="0" w:afterAutospacing="0"/>
              <w:ind w:left="0" w:right="0"/>
              <w:jc w:val="both"/>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对消防安全的检查</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56FCE6E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行政检查</w:t>
            </w:r>
          </w:p>
        </w:tc>
        <w:tc>
          <w:tcPr>
            <w:tcW w:w="4365"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3C6EDDC9">
            <w:pPr>
              <w:keepNext w:val="0"/>
              <w:keepLines w:val="0"/>
              <w:widowControl/>
              <w:suppressLineNumbers w:val="0"/>
              <w:spacing w:before="0" w:beforeAutospacing="0" w:after="0" w:afterAutospacing="0"/>
              <w:ind w:left="0" w:right="0"/>
              <w:jc w:val="both"/>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【法律】《中华人民共和国消防法》（2021年修正）</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第三十一条 在农业收获季节、森林和草原防火期间、重大节假日期间以及火灾多发季节，地方各级人民政府应当组织开展有针对性的消防宣传教育，采取防火措施，进行消防安全检查。</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第三十二条 乡镇人民政府、城市街道办事处应当指导、支持和帮助村民委员会、居民委员会开展群众性的消防工作。村民委员会、居民委员会应当确定消防安全管理人，组织制定防火安全公约，进行防火安全检查。</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【政府规章】《山西省消防安全责任制实施办法》（2020年省政府令第267号）</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第八条 乡（镇）人民政府履行下列消防安全工作职责：</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（三）根据当地经济发展和消防工作的需要，建立承担火灾扑救、应急救援等职能的专职消防队、志愿消防队，开展消防宣传、防火巡查、隐患查改；</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66F2492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西井镇人民政府</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5530925F">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西井镇人民政府</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664AC49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sz w:val="16"/>
                <w:szCs w:val="16"/>
              </w:rPr>
            </w:pPr>
          </w:p>
        </w:tc>
      </w:tr>
      <w:tr w14:paraId="0931E4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60"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505A581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4E32CAA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kern w:val="0"/>
                <w:sz w:val="16"/>
                <w:szCs w:val="16"/>
                <w:lang w:val="en-US" w:eastAsia="zh-CN" w:bidi="ar"/>
              </w:rPr>
            </w:pPr>
            <w:r>
              <w:rPr>
                <w:rFonts w:hint="eastAsia" w:ascii="微软雅黑" w:hAnsi="微软雅黑" w:eastAsia="微软雅黑" w:cs="微软雅黑"/>
                <w:kern w:val="0"/>
                <w:sz w:val="16"/>
                <w:szCs w:val="16"/>
                <w:lang w:val="en-US" w:eastAsia="zh-CN" w:bidi="ar"/>
              </w:rPr>
              <w:t>对宗教事务的监督管理</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43ED044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kern w:val="0"/>
                <w:sz w:val="16"/>
                <w:szCs w:val="16"/>
                <w:lang w:val="en-US" w:eastAsia="zh-CN" w:bidi="ar"/>
              </w:rPr>
            </w:pPr>
            <w:r>
              <w:rPr>
                <w:rFonts w:hint="eastAsia" w:ascii="微软雅黑" w:hAnsi="微软雅黑" w:eastAsia="微软雅黑" w:cs="微软雅黑"/>
                <w:kern w:val="0"/>
                <w:sz w:val="16"/>
                <w:szCs w:val="16"/>
                <w:lang w:val="en-US" w:eastAsia="zh-CN" w:bidi="ar"/>
              </w:rPr>
              <w:t>行政检查</w:t>
            </w:r>
          </w:p>
        </w:tc>
        <w:tc>
          <w:tcPr>
            <w:tcW w:w="4365"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7A4A33C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kern w:val="0"/>
                <w:sz w:val="16"/>
                <w:szCs w:val="16"/>
                <w:lang w:val="en-US" w:eastAsia="zh-CN" w:bidi="ar"/>
              </w:rPr>
            </w:pPr>
            <w:r>
              <w:rPr>
                <w:rFonts w:hint="eastAsia" w:ascii="微软雅黑" w:hAnsi="微软雅黑" w:eastAsia="微软雅黑" w:cs="微软雅黑"/>
                <w:kern w:val="0"/>
                <w:sz w:val="16"/>
                <w:szCs w:val="16"/>
                <w:lang w:val="en-US" w:eastAsia="zh-CN" w:bidi="ar"/>
              </w:rPr>
              <w:t>【行政法规】《宗教事务条例》第六条第三款 乡级人民政府应当做好本行政区域的宗教事务管理工作。村民委员会、居民委员会应当依法协助人民政府管理宗教事务。</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第三十五条第二款 在县级人民政府宗教事务部门指导下，所在地乡级人民政府对临时活动地点的活动进行监管。具备设立宗教活动场所条件后，办理宗教活动场所设立审批和登记手续。</w:t>
            </w:r>
          </w:p>
          <w:p w14:paraId="38C603B6">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kern w:val="0"/>
                <w:sz w:val="16"/>
                <w:szCs w:val="16"/>
                <w:lang w:val="en-US" w:eastAsia="zh-CN" w:bidi="ar"/>
              </w:rPr>
            </w:pPr>
            <w:r>
              <w:rPr>
                <w:rFonts w:hint="eastAsia" w:ascii="微软雅黑" w:hAnsi="微软雅黑" w:eastAsia="微软雅黑" w:cs="微软雅黑"/>
                <w:kern w:val="0"/>
                <w:sz w:val="16"/>
                <w:szCs w:val="16"/>
                <w:lang w:val="en-US" w:eastAsia="zh-CN" w:bidi="ar"/>
              </w:rPr>
              <w:t>第四十二条第二款 大型宗教活动应当按照批准通知书载明的要求依宗教仪轨进行，不得违反本条例第四条、第五条的有关规定。主办的宗教团体、寺观教堂应当采取有效措施防止意外事故的发生，保证大型宗教活动安全、有序进行。大型宗教活动举办地的乡级人民政府和县级以上地方人民政府有关部门应当依据各自职责实施必要的管理和指导。</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231AC55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西井镇人民政府</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1C62014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sz w:val="16"/>
                <w:szCs w:val="16"/>
              </w:rPr>
            </w:pPr>
            <w:r>
              <w:rPr>
                <w:rFonts w:hint="eastAsia" w:ascii="微软雅黑" w:hAnsi="微软雅黑" w:eastAsia="微软雅黑" w:cs="微软雅黑"/>
                <w:kern w:val="0"/>
                <w:sz w:val="16"/>
                <w:szCs w:val="16"/>
                <w:lang w:val="en-US" w:eastAsia="zh-CN" w:bidi="ar"/>
              </w:rPr>
              <w:t>西井镇人民政府</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0E13921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sz w:val="16"/>
                <w:szCs w:val="16"/>
              </w:rPr>
            </w:pPr>
          </w:p>
        </w:tc>
      </w:tr>
      <w:tr w14:paraId="1A0F0C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60" w:hRule="atLeast"/>
        </w:trPr>
        <w:tc>
          <w:tcPr>
            <w:tcW w:w="280"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29052BBB">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kern w:val="0"/>
                <w:sz w:val="16"/>
                <w:szCs w:val="16"/>
                <w:lang w:val="en-US" w:eastAsia="zh-CN" w:bidi="ar"/>
              </w:rPr>
            </w:pPr>
            <w:r>
              <w:rPr>
                <w:rFonts w:hint="eastAsia" w:ascii="微软雅黑" w:hAnsi="微软雅黑" w:eastAsia="微软雅黑" w:cs="微软雅黑"/>
                <w:kern w:val="0"/>
                <w:sz w:val="16"/>
                <w:szCs w:val="16"/>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7251EC88">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kern w:val="0"/>
                <w:sz w:val="16"/>
                <w:szCs w:val="16"/>
                <w:lang w:val="en-US" w:eastAsia="zh-CN" w:bidi="ar"/>
              </w:rPr>
            </w:pPr>
            <w:r>
              <w:rPr>
                <w:rFonts w:hint="eastAsia" w:ascii="微软雅黑" w:hAnsi="微软雅黑" w:eastAsia="微软雅黑" w:cs="微软雅黑"/>
                <w:kern w:val="0"/>
                <w:sz w:val="16"/>
                <w:szCs w:val="16"/>
                <w:lang w:val="en-US" w:eastAsia="zh-CN" w:bidi="ar"/>
              </w:rPr>
              <w:t>对食品小作坊、小经营店和小摊点的生产经营活动的现场巡查</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572A312E">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kern w:val="0"/>
                <w:sz w:val="16"/>
                <w:szCs w:val="16"/>
                <w:lang w:val="en-US" w:eastAsia="zh-CN" w:bidi="ar"/>
              </w:rPr>
            </w:pPr>
            <w:r>
              <w:rPr>
                <w:rFonts w:hint="eastAsia" w:ascii="微软雅黑" w:hAnsi="微软雅黑" w:eastAsia="微软雅黑" w:cs="微软雅黑"/>
                <w:kern w:val="0"/>
                <w:sz w:val="16"/>
                <w:szCs w:val="16"/>
                <w:lang w:val="en-US" w:eastAsia="zh-CN" w:bidi="ar"/>
              </w:rPr>
              <w:t>行政检查</w:t>
            </w:r>
          </w:p>
        </w:tc>
        <w:tc>
          <w:tcPr>
            <w:tcW w:w="4365"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1285D00E">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kern w:val="0"/>
                <w:sz w:val="16"/>
                <w:szCs w:val="16"/>
                <w:lang w:val="en-US" w:eastAsia="zh-CN" w:bidi="ar"/>
              </w:rPr>
            </w:pPr>
            <w:r>
              <w:rPr>
                <w:rFonts w:hint="eastAsia" w:ascii="微软雅黑" w:hAnsi="微软雅黑" w:eastAsia="微软雅黑" w:cs="微软雅黑"/>
                <w:kern w:val="0"/>
                <w:sz w:val="16"/>
                <w:szCs w:val="16"/>
                <w:lang w:val="en-US" w:eastAsia="zh-CN" w:bidi="ar"/>
              </w:rPr>
              <w:t>【地方性法规]《山西省食品小作坊小经营店小摊点管理条例》(2021年修正)</w:t>
            </w:r>
          </w:p>
          <w:p w14:paraId="0A74887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kern w:val="0"/>
                <w:sz w:val="16"/>
                <w:szCs w:val="16"/>
                <w:lang w:val="en-US" w:eastAsia="zh-CN" w:bidi="ar"/>
              </w:rPr>
            </w:pPr>
            <w:r>
              <w:rPr>
                <w:rFonts w:hint="eastAsia" w:ascii="微软雅黑" w:hAnsi="微软雅黑" w:eastAsia="微软雅黑" w:cs="微软雅黑"/>
                <w:kern w:val="0"/>
                <w:sz w:val="16"/>
                <w:szCs w:val="16"/>
                <w:lang w:val="en-US" w:eastAsia="zh-CN" w:bidi="ar"/>
              </w:rPr>
              <w:t>第三十六条 乡(镇)人民政府、街道办事处的食品安全工作人员和村(居)民委员会的食品安全监督员，应当依法对食品小作坊、小经营店和小摊点的生产经营活动开展现场巡查：(一)督促和帮助无证生产经营者及时办理有关手续；(二)督促和引导食品小摊点在划定区域和时段经营；(三)督促其规范生产经营活动，排查食品安全隐患；（四)制止和纠正违法生产经营行为，及时报告涉及食品安全的行为。</w:t>
            </w:r>
          </w:p>
          <w:p w14:paraId="63A5D4BB">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kern w:val="0"/>
                <w:sz w:val="16"/>
                <w:szCs w:val="16"/>
                <w:lang w:val="en-US" w:eastAsia="zh-CN" w:bidi="ar"/>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65664C8D">
            <w:pPr>
              <w:keepNext w:val="0"/>
              <w:keepLines w:val="0"/>
              <w:widowControl/>
              <w:suppressLineNumbers w:val="0"/>
              <w:spacing w:before="0" w:beforeAutospacing="0" w:after="0" w:afterAutospacing="0"/>
              <w:ind w:left="0" w:right="0"/>
              <w:jc w:val="left"/>
              <w:textAlignment w:val="center"/>
              <w:rPr>
                <w:rFonts w:hint="default" w:ascii="微软雅黑" w:hAnsi="微软雅黑" w:eastAsia="微软雅黑" w:cs="微软雅黑"/>
                <w:kern w:val="0"/>
                <w:sz w:val="16"/>
                <w:szCs w:val="16"/>
                <w:lang w:val="en-US" w:eastAsia="zh-CN" w:bidi="ar"/>
              </w:rPr>
            </w:pPr>
            <w:r>
              <w:rPr>
                <w:rFonts w:hint="eastAsia" w:ascii="微软雅黑" w:hAnsi="微软雅黑" w:eastAsia="微软雅黑" w:cs="微软雅黑"/>
                <w:kern w:val="0"/>
                <w:sz w:val="16"/>
                <w:szCs w:val="16"/>
                <w:lang w:val="en-US" w:eastAsia="zh-CN" w:bidi="ar"/>
              </w:rPr>
              <w:t>西井镇人民政府</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30E52F1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kern w:val="0"/>
                <w:sz w:val="16"/>
                <w:szCs w:val="16"/>
                <w:lang w:val="en-US" w:eastAsia="zh-CN" w:bidi="ar"/>
              </w:rPr>
            </w:pPr>
            <w:r>
              <w:rPr>
                <w:rFonts w:hint="eastAsia" w:ascii="微软雅黑" w:hAnsi="微软雅黑" w:eastAsia="微软雅黑" w:cs="微软雅黑"/>
                <w:kern w:val="0"/>
                <w:sz w:val="16"/>
                <w:szCs w:val="16"/>
                <w:lang w:val="en-US" w:eastAsia="zh-CN" w:bidi="ar"/>
              </w:rPr>
              <w:t>西井镇人民政府</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60" w:type="dxa"/>
              <w:left w:w="60" w:type="dxa"/>
              <w:bottom w:w="60" w:type="dxa"/>
              <w:right w:w="60" w:type="dxa"/>
            </w:tcMar>
            <w:vAlign w:val="center"/>
          </w:tcPr>
          <w:p w14:paraId="5942A58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kern w:val="0"/>
                <w:sz w:val="16"/>
                <w:szCs w:val="16"/>
                <w:lang w:val="en-US" w:eastAsia="zh-CN" w:bidi="ar"/>
              </w:rPr>
            </w:pPr>
          </w:p>
        </w:tc>
      </w:tr>
    </w:tbl>
    <w:p w14:paraId="35A60811">
      <w:pPr>
        <w:keepNext w:val="0"/>
        <w:keepLines w:val="0"/>
        <w:widowControl/>
        <w:suppressLineNumbers w:val="0"/>
        <w:spacing w:before="0" w:beforeAutospacing="0" w:after="0" w:afterAutospacing="0"/>
        <w:ind w:left="0" w:right="0"/>
        <w:jc w:val="both"/>
        <w:textAlignment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B41086"/>
    <w:rsid w:val="19D60A1D"/>
    <w:rsid w:val="226D546F"/>
    <w:rsid w:val="2AC87FF8"/>
    <w:rsid w:val="571B3C80"/>
    <w:rsid w:val="58B24930"/>
    <w:rsid w:val="75404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1483</Words>
  <Characters>1511</Characters>
  <Lines>0</Lines>
  <Paragraphs>0</Paragraphs>
  <TotalTime>14</TotalTime>
  <ScaleCrop>false</ScaleCrop>
  <LinksUpToDate>false</LinksUpToDate>
  <CharactersWithSpaces>1593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2025-08-20T07:09:00Z</dcterms:created>
  <dc:creator>DELL</dc:creator>
  <cp:lastModifiedBy>琳</cp:lastModifiedBy>
  <cp:lastPrinted>2025-08-20T08:18:00Z</cp:lastPrinted>
  <dcterms:modified xsi:type="dcterms:W3CDTF">2025-08-20T09:54:20Z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eyJoZGlkIjoiZTczNjFkZTI5NTMxNzUyN2Y4YTkxZjEwNmIwYzg0ZjQiLCJ1c2VySWQiOiIzMTIzNTcwOTUifQ==</vt:lpwstr>
  </property>
  <property fmtid="{D5CDD505-2E9C-101B-9397-08002B2CF9AE}" pid="4" name="ICV">
    <vt:lpwstr>38F67476BC344D11A78F733FE3A96BAE_13</vt:lpwstr>
  </property>
</Properties>
</file>