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DBB" w:rsidRDefault="005F3E10">
      <w:pPr>
        <w:ind w:firstLine="0"/>
        <w:jc w:val="center"/>
        <w:rPr>
          <w:rStyle w:val="NormalCharacter"/>
          <w:rFonts w:ascii="宋体" w:eastAsia="宋体" w:hAnsi="宋体"/>
          <w:b/>
          <w:sz w:val="44"/>
          <w:szCs w:val="44"/>
        </w:rPr>
      </w:pPr>
      <w:bookmarkStart w:id="0" w:name="_GoBack"/>
      <w:bookmarkEnd w:id="0"/>
      <w:r>
        <w:rPr>
          <w:rStyle w:val="NormalCharacter"/>
          <w:rFonts w:ascii="宋体" w:eastAsia="宋体" w:hAnsi="宋体" w:hint="eastAsia"/>
          <w:b/>
          <w:sz w:val="44"/>
          <w:szCs w:val="44"/>
        </w:rPr>
        <w:t>黎</w:t>
      </w:r>
      <w:r w:rsidR="002E3430">
        <w:rPr>
          <w:rStyle w:val="NormalCharacter"/>
          <w:rFonts w:ascii="宋体" w:eastAsia="宋体" w:hAnsi="宋体" w:hint="eastAsia"/>
          <w:b/>
          <w:sz w:val="44"/>
          <w:szCs w:val="44"/>
        </w:rPr>
        <w:t>城县</w:t>
      </w:r>
      <w:r w:rsidR="00C30A8E">
        <w:rPr>
          <w:rStyle w:val="NormalCharacter"/>
          <w:rFonts w:ascii="宋体" w:eastAsia="宋体" w:hAnsi="宋体" w:hint="eastAsia"/>
          <w:b/>
          <w:sz w:val="44"/>
          <w:szCs w:val="44"/>
        </w:rPr>
        <w:t>路堡中学</w:t>
      </w:r>
    </w:p>
    <w:p w:rsidR="00A52DBB" w:rsidRDefault="000420E4">
      <w:pPr>
        <w:ind w:firstLine="0"/>
        <w:jc w:val="center"/>
        <w:rPr>
          <w:rStyle w:val="NormalCharacter"/>
          <w:rFonts w:ascii="宋体" w:eastAsia="宋体" w:hAnsi="宋体"/>
          <w:b/>
          <w:sz w:val="44"/>
          <w:szCs w:val="44"/>
        </w:rPr>
      </w:pPr>
      <w:r>
        <w:rPr>
          <w:rStyle w:val="NormalCharacter"/>
          <w:rFonts w:ascii="宋体" w:eastAsia="宋体" w:hAnsi="宋体"/>
          <w:b/>
          <w:sz w:val="44"/>
          <w:szCs w:val="44"/>
        </w:rPr>
        <w:t>20</w:t>
      </w:r>
      <w:r>
        <w:rPr>
          <w:rStyle w:val="NormalCharacter"/>
          <w:rFonts w:ascii="宋体" w:eastAsia="宋体" w:hAnsi="宋体" w:hint="eastAsia"/>
          <w:b/>
          <w:sz w:val="44"/>
          <w:szCs w:val="44"/>
        </w:rPr>
        <w:t>21</w:t>
      </w:r>
      <w:r w:rsidR="005F3E10">
        <w:rPr>
          <w:rStyle w:val="NormalCharacter"/>
          <w:rFonts w:ascii="宋体" w:eastAsia="宋体" w:hAnsi="宋体"/>
          <w:b/>
          <w:sz w:val="44"/>
          <w:szCs w:val="44"/>
        </w:rPr>
        <w:t>年度部门决算公开说明</w:t>
      </w:r>
    </w:p>
    <w:p w:rsidR="00A52DBB" w:rsidRDefault="00A52DBB">
      <w:pPr>
        <w:ind w:firstLine="0"/>
        <w:jc w:val="center"/>
        <w:rPr>
          <w:rStyle w:val="NormalCharacter"/>
          <w:rFonts w:ascii="宋体" w:eastAsia="宋体" w:hAnsi="宋体"/>
          <w:b/>
          <w:sz w:val="44"/>
          <w:szCs w:val="44"/>
        </w:rPr>
      </w:pPr>
    </w:p>
    <w:p w:rsidR="00A52DBB" w:rsidRDefault="005F3E10" w:rsidP="00867ED6">
      <w:pPr>
        <w:spacing w:line="660" w:lineRule="auto"/>
        <w:ind w:firstLineChars="1150" w:firstLine="3694"/>
        <w:rPr>
          <w:rStyle w:val="NormalCharacter"/>
          <w:rFonts w:ascii="仿宋" w:eastAsia="仿宋" w:hAnsi="仿宋"/>
          <w:b/>
          <w:szCs w:val="32"/>
        </w:rPr>
      </w:pPr>
      <w:r>
        <w:rPr>
          <w:rStyle w:val="NormalCharacter"/>
          <w:rFonts w:ascii="仿宋" w:eastAsia="仿宋" w:hAnsi="仿宋" w:hint="eastAsia"/>
          <w:b/>
          <w:szCs w:val="32"/>
        </w:rPr>
        <w:t>目 录</w:t>
      </w:r>
    </w:p>
    <w:p w:rsidR="00867ED6" w:rsidRDefault="00867ED6" w:rsidP="00867ED6">
      <w:pPr>
        <w:spacing w:line="660" w:lineRule="auto"/>
        <w:ind w:firstLine="0"/>
        <w:jc w:val="left"/>
        <w:rPr>
          <w:rStyle w:val="NormalCharacter"/>
          <w:rFonts w:ascii="仿宋" w:eastAsia="仿宋" w:hAnsi="仿宋"/>
          <w:b/>
          <w:szCs w:val="32"/>
        </w:rPr>
      </w:pPr>
    </w:p>
    <w:p w:rsidR="00A52DBB" w:rsidRDefault="005F3E10" w:rsidP="00867ED6">
      <w:pPr>
        <w:spacing w:line="660" w:lineRule="auto"/>
        <w:ind w:firstLine="0"/>
        <w:jc w:val="left"/>
        <w:rPr>
          <w:rStyle w:val="NormalCharacter"/>
          <w:rFonts w:ascii="仿宋" w:eastAsia="仿宋" w:hAnsi="仿宋"/>
          <w:b/>
          <w:szCs w:val="32"/>
        </w:rPr>
      </w:pPr>
      <w:r>
        <w:rPr>
          <w:rStyle w:val="NormalCharacter"/>
          <w:rFonts w:ascii="仿宋" w:eastAsia="仿宋" w:hAnsi="仿宋"/>
          <w:b/>
          <w:szCs w:val="32"/>
        </w:rPr>
        <w:t>第一部分 部门概况</w:t>
      </w:r>
    </w:p>
    <w:p w:rsidR="00A52DBB" w:rsidRPr="00663FAF" w:rsidRDefault="005F3E10" w:rsidP="00663FAF">
      <w:pPr>
        <w:pStyle w:val="a6"/>
        <w:numPr>
          <w:ilvl w:val="0"/>
          <w:numId w:val="2"/>
        </w:numPr>
        <w:spacing w:line="660" w:lineRule="auto"/>
        <w:ind w:firstLineChars="0"/>
        <w:jc w:val="left"/>
        <w:rPr>
          <w:rStyle w:val="NormalCharacter"/>
          <w:rFonts w:ascii="仿宋" w:eastAsia="仿宋" w:hAnsi="仿宋" w:hint="eastAsia"/>
          <w:b/>
          <w:szCs w:val="32"/>
        </w:rPr>
      </w:pPr>
      <w:r w:rsidRPr="00663FAF">
        <w:rPr>
          <w:rStyle w:val="NormalCharacter"/>
          <w:rFonts w:ascii="仿宋" w:eastAsia="仿宋" w:hAnsi="仿宋"/>
          <w:b/>
          <w:szCs w:val="32"/>
        </w:rPr>
        <w:t>主要职能</w:t>
      </w:r>
    </w:p>
    <w:p w:rsidR="00A52DBB" w:rsidRDefault="005F3E10" w:rsidP="00867ED6">
      <w:pPr>
        <w:spacing w:line="660" w:lineRule="auto"/>
        <w:ind w:firstLineChars="200" w:firstLine="643"/>
        <w:jc w:val="left"/>
        <w:rPr>
          <w:rStyle w:val="NormalCharacter"/>
          <w:rFonts w:ascii="仿宋" w:eastAsia="仿宋" w:hAnsi="仿宋"/>
          <w:b/>
          <w:szCs w:val="32"/>
        </w:rPr>
      </w:pPr>
      <w:r>
        <w:rPr>
          <w:rStyle w:val="NormalCharacter"/>
          <w:rFonts w:ascii="仿宋" w:eastAsia="仿宋" w:hAnsi="仿宋" w:hint="eastAsia"/>
          <w:b/>
          <w:szCs w:val="32"/>
        </w:rPr>
        <w:t>2.</w:t>
      </w:r>
      <w:r>
        <w:rPr>
          <w:rStyle w:val="NormalCharacter"/>
          <w:rFonts w:ascii="仿宋" w:eastAsia="仿宋" w:hAnsi="仿宋"/>
          <w:b/>
          <w:szCs w:val="32"/>
        </w:rPr>
        <w:t>部门机构设置及决算单位构成情况</w:t>
      </w:r>
    </w:p>
    <w:p w:rsidR="00A52DBB" w:rsidRDefault="005F3E10" w:rsidP="00867ED6">
      <w:pPr>
        <w:spacing w:line="660" w:lineRule="auto"/>
        <w:ind w:firstLine="0"/>
        <w:jc w:val="left"/>
        <w:rPr>
          <w:rStyle w:val="NormalCharacter"/>
          <w:rFonts w:ascii="仿宋" w:eastAsia="仿宋" w:hAnsi="仿宋"/>
          <w:b/>
          <w:szCs w:val="32"/>
        </w:rPr>
      </w:pPr>
      <w:r>
        <w:rPr>
          <w:rStyle w:val="NormalCharacter"/>
          <w:rFonts w:ascii="仿宋" w:eastAsia="仿宋" w:hAnsi="仿宋"/>
          <w:b/>
          <w:szCs w:val="32"/>
        </w:rPr>
        <w:t>第二部分</w:t>
      </w:r>
      <w:r w:rsidR="000420E4">
        <w:rPr>
          <w:rStyle w:val="NormalCharacter"/>
          <w:rFonts w:ascii="仿宋" w:eastAsia="仿宋" w:hAnsi="仿宋"/>
          <w:b/>
          <w:szCs w:val="32"/>
        </w:rPr>
        <w:t xml:space="preserve"> 20</w:t>
      </w:r>
      <w:r w:rsidR="000420E4">
        <w:rPr>
          <w:rStyle w:val="NormalCharacter"/>
          <w:rFonts w:ascii="仿宋" w:eastAsia="仿宋" w:hAnsi="仿宋" w:hint="eastAsia"/>
          <w:b/>
          <w:szCs w:val="32"/>
        </w:rPr>
        <w:t>21</w:t>
      </w:r>
      <w:r>
        <w:rPr>
          <w:rStyle w:val="NormalCharacter"/>
          <w:rFonts w:ascii="仿宋" w:eastAsia="仿宋" w:hAnsi="仿宋"/>
          <w:b/>
          <w:szCs w:val="32"/>
        </w:rPr>
        <w:t>年度部门决算表</w:t>
      </w:r>
    </w:p>
    <w:p w:rsidR="00A52DBB" w:rsidRDefault="005F3E10" w:rsidP="00867ED6">
      <w:pPr>
        <w:spacing w:line="660" w:lineRule="auto"/>
        <w:ind w:firstLine="0"/>
        <w:jc w:val="left"/>
        <w:rPr>
          <w:rStyle w:val="NormalCharacter"/>
          <w:rFonts w:ascii="仿宋" w:eastAsia="仿宋" w:hAnsi="仿宋"/>
          <w:b/>
          <w:szCs w:val="32"/>
        </w:rPr>
      </w:pPr>
      <w:r>
        <w:rPr>
          <w:rStyle w:val="NormalCharacter"/>
          <w:rFonts w:ascii="仿宋" w:eastAsia="仿宋" w:hAnsi="仿宋" w:hint="eastAsia"/>
          <w:b/>
          <w:szCs w:val="32"/>
        </w:rPr>
        <w:t>第三部分</w:t>
      </w:r>
      <w:r w:rsidR="000420E4">
        <w:rPr>
          <w:rStyle w:val="NormalCharacter"/>
          <w:rFonts w:ascii="仿宋" w:eastAsia="仿宋" w:hAnsi="仿宋"/>
          <w:b/>
          <w:szCs w:val="32"/>
        </w:rPr>
        <w:t>20</w:t>
      </w:r>
      <w:r w:rsidR="000420E4">
        <w:rPr>
          <w:rStyle w:val="NormalCharacter"/>
          <w:rFonts w:ascii="仿宋" w:eastAsia="仿宋" w:hAnsi="仿宋" w:hint="eastAsia"/>
          <w:b/>
          <w:szCs w:val="32"/>
        </w:rPr>
        <w:t>21</w:t>
      </w:r>
      <w:r>
        <w:rPr>
          <w:rStyle w:val="NormalCharacter"/>
          <w:rFonts w:ascii="仿宋" w:eastAsia="仿宋" w:hAnsi="仿宋"/>
          <w:b/>
          <w:szCs w:val="32"/>
        </w:rPr>
        <w:t>年度部门决算情况说明</w:t>
      </w:r>
    </w:p>
    <w:p w:rsidR="00A52DBB" w:rsidRDefault="005F3E10" w:rsidP="00867ED6">
      <w:pPr>
        <w:spacing w:line="660" w:lineRule="auto"/>
        <w:ind w:firstLine="0"/>
        <w:jc w:val="left"/>
        <w:rPr>
          <w:rStyle w:val="NormalCharacter"/>
          <w:rFonts w:ascii="仿宋" w:eastAsia="仿宋" w:hAnsi="仿宋"/>
          <w:b/>
          <w:szCs w:val="32"/>
        </w:rPr>
      </w:pPr>
      <w:r>
        <w:rPr>
          <w:rStyle w:val="NormalCharacter"/>
          <w:rFonts w:ascii="仿宋" w:eastAsia="仿宋" w:hAnsi="仿宋"/>
          <w:b/>
          <w:szCs w:val="32"/>
        </w:rPr>
        <w:t>第四部分 名词解释</w:t>
      </w:r>
    </w:p>
    <w:p w:rsidR="00A52DBB" w:rsidRDefault="00A52DBB">
      <w:pPr>
        <w:ind w:firstLine="0"/>
        <w:jc w:val="center"/>
        <w:rPr>
          <w:rStyle w:val="NormalCharacter"/>
          <w:rFonts w:ascii="宋体" w:eastAsia="宋体" w:hAnsi="宋体" w:hint="eastAsia"/>
          <w:b/>
          <w:sz w:val="44"/>
          <w:szCs w:val="44"/>
        </w:rPr>
      </w:pPr>
    </w:p>
    <w:p w:rsidR="00663FAF" w:rsidRDefault="00663FAF">
      <w:pPr>
        <w:ind w:firstLine="0"/>
        <w:jc w:val="center"/>
        <w:rPr>
          <w:rStyle w:val="NormalCharacter"/>
          <w:rFonts w:ascii="宋体" w:eastAsia="宋体" w:hAnsi="宋体" w:hint="eastAsia"/>
          <w:b/>
          <w:sz w:val="44"/>
          <w:szCs w:val="44"/>
        </w:rPr>
      </w:pPr>
    </w:p>
    <w:p w:rsidR="00663FAF" w:rsidRDefault="00663FAF">
      <w:pPr>
        <w:ind w:firstLine="0"/>
        <w:jc w:val="center"/>
        <w:rPr>
          <w:rStyle w:val="NormalCharacter"/>
          <w:rFonts w:ascii="宋体" w:eastAsia="宋体" w:hAnsi="宋体" w:hint="eastAsia"/>
          <w:b/>
          <w:sz w:val="44"/>
          <w:szCs w:val="44"/>
        </w:rPr>
      </w:pPr>
    </w:p>
    <w:p w:rsidR="00663FAF" w:rsidRDefault="00663FAF">
      <w:pPr>
        <w:ind w:firstLine="0"/>
        <w:jc w:val="center"/>
        <w:rPr>
          <w:rStyle w:val="NormalCharacter"/>
          <w:rFonts w:ascii="宋体" w:eastAsia="宋体" w:hAnsi="宋体" w:hint="eastAsia"/>
          <w:b/>
          <w:sz w:val="44"/>
          <w:szCs w:val="44"/>
        </w:rPr>
      </w:pPr>
    </w:p>
    <w:p w:rsidR="00663FAF" w:rsidRDefault="00663FAF">
      <w:pPr>
        <w:ind w:firstLine="0"/>
        <w:jc w:val="center"/>
        <w:rPr>
          <w:rStyle w:val="NormalCharacter"/>
          <w:rFonts w:ascii="宋体" w:eastAsia="宋体" w:hAnsi="宋体"/>
          <w:b/>
          <w:sz w:val="44"/>
          <w:szCs w:val="44"/>
        </w:rPr>
      </w:pPr>
    </w:p>
    <w:p w:rsidR="00A52DBB" w:rsidRDefault="005F3E10">
      <w:pPr>
        <w:ind w:firstLine="0"/>
        <w:jc w:val="center"/>
        <w:rPr>
          <w:rStyle w:val="NormalCharacter"/>
          <w:rFonts w:ascii="仿宋" w:eastAsia="仿宋" w:hAnsi="仿宋"/>
          <w:b/>
          <w:szCs w:val="32"/>
        </w:rPr>
      </w:pPr>
      <w:r>
        <w:rPr>
          <w:rStyle w:val="NormalCharacter"/>
          <w:rFonts w:ascii="仿宋" w:eastAsia="仿宋" w:hAnsi="仿宋"/>
          <w:b/>
          <w:szCs w:val="32"/>
        </w:rPr>
        <w:lastRenderedPageBreak/>
        <w:t>第一部分  部门概况</w:t>
      </w:r>
    </w:p>
    <w:p w:rsidR="00A52DBB" w:rsidRDefault="005F3E10" w:rsidP="00867ED6">
      <w:pPr>
        <w:ind w:firstLineChars="150" w:firstLine="482"/>
        <w:rPr>
          <w:rStyle w:val="NormalCharacter"/>
          <w:rFonts w:ascii="仿宋" w:eastAsia="仿宋" w:hAnsi="仿宋"/>
          <w:b/>
          <w:szCs w:val="32"/>
        </w:rPr>
      </w:pPr>
      <w:r>
        <w:rPr>
          <w:rStyle w:val="NormalCharacter"/>
          <w:rFonts w:ascii="仿宋" w:eastAsia="仿宋" w:hAnsi="仿宋"/>
          <w:b/>
          <w:szCs w:val="32"/>
        </w:rPr>
        <w:t>一、主要职能</w:t>
      </w:r>
    </w:p>
    <w:p w:rsidR="00211D9E" w:rsidRPr="00D359BC" w:rsidRDefault="00211D9E" w:rsidP="00211D9E">
      <w:pPr>
        <w:ind w:firstLineChars="200" w:firstLine="643"/>
        <w:rPr>
          <w:rStyle w:val="NormalCharacter"/>
          <w:rFonts w:ascii="仿宋" w:eastAsia="仿宋" w:hAnsi="仿宋"/>
          <w:b/>
          <w:szCs w:val="32"/>
        </w:rPr>
      </w:pPr>
      <w:r>
        <w:rPr>
          <w:rStyle w:val="NormalCharacter"/>
          <w:rFonts w:ascii="仿宋" w:eastAsia="仿宋" w:hAnsi="仿宋" w:hint="eastAsia"/>
          <w:b/>
          <w:szCs w:val="32"/>
        </w:rPr>
        <w:t>1、</w:t>
      </w:r>
      <w:r w:rsidRPr="00D359BC">
        <w:rPr>
          <w:rStyle w:val="NormalCharacter"/>
          <w:rFonts w:ascii="仿宋" w:eastAsia="仿宋" w:hAnsi="仿宋" w:hint="eastAsia"/>
          <w:b/>
          <w:szCs w:val="32"/>
        </w:rPr>
        <w:t>在县教育行政部门的领导下，按照国家的教育路线、方针、政策具体组织实施教学活动按照章程自主管理，执行国家教育教学标准，实施素质教育，保证教育教学质量。</w:t>
      </w:r>
    </w:p>
    <w:p w:rsidR="00211D9E" w:rsidRPr="00D359BC" w:rsidRDefault="00211D9E" w:rsidP="00211D9E">
      <w:pPr>
        <w:ind w:firstLineChars="200" w:firstLine="643"/>
        <w:rPr>
          <w:rStyle w:val="NormalCharacter"/>
          <w:rFonts w:ascii="仿宋" w:eastAsia="仿宋" w:hAnsi="仿宋"/>
          <w:b/>
          <w:szCs w:val="32"/>
        </w:rPr>
      </w:pPr>
      <w:r>
        <w:rPr>
          <w:rStyle w:val="NormalCharacter"/>
          <w:rFonts w:ascii="仿宋" w:eastAsia="仿宋" w:hAnsi="仿宋" w:hint="eastAsia"/>
          <w:b/>
          <w:szCs w:val="32"/>
        </w:rPr>
        <w:t>2、</w:t>
      </w:r>
      <w:r w:rsidRPr="00D359BC">
        <w:rPr>
          <w:rStyle w:val="NormalCharacter"/>
          <w:rFonts w:ascii="仿宋" w:eastAsia="仿宋" w:hAnsi="仿宋" w:hint="eastAsia"/>
          <w:b/>
          <w:szCs w:val="32"/>
        </w:rPr>
        <w:t>严格按照上级制定的计划招收学生，保证教学，教学质量，教育教学质量。</w:t>
      </w:r>
    </w:p>
    <w:p w:rsidR="00211D9E" w:rsidRPr="00D359BC" w:rsidRDefault="00211D9E" w:rsidP="00211D9E">
      <w:pPr>
        <w:ind w:firstLineChars="200" w:firstLine="643"/>
        <w:rPr>
          <w:rStyle w:val="NormalCharacter"/>
          <w:rFonts w:ascii="仿宋" w:eastAsia="仿宋" w:hAnsi="仿宋"/>
          <w:b/>
          <w:szCs w:val="32"/>
        </w:rPr>
      </w:pPr>
      <w:r>
        <w:rPr>
          <w:rStyle w:val="NormalCharacter"/>
          <w:rFonts w:ascii="仿宋" w:eastAsia="仿宋" w:hAnsi="仿宋" w:hint="eastAsia"/>
          <w:b/>
          <w:szCs w:val="32"/>
        </w:rPr>
        <w:t>3、</w:t>
      </w:r>
      <w:r w:rsidRPr="00D359BC">
        <w:rPr>
          <w:rStyle w:val="NormalCharacter"/>
          <w:rFonts w:ascii="仿宋" w:eastAsia="仿宋" w:hAnsi="仿宋" w:hint="eastAsia"/>
          <w:b/>
          <w:szCs w:val="32"/>
        </w:rPr>
        <w:t>负责学生的学籍管理，实施奖励和处分，对受教育者颁发学业证书。</w:t>
      </w:r>
    </w:p>
    <w:p w:rsidR="00211D9E" w:rsidRPr="00D359BC" w:rsidRDefault="00211D9E" w:rsidP="00211D9E">
      <w:pPr>
        <w:ind w:firstLineChars="150" w:firstLine="482"/>
        <w:rPr>
          <w:rStyle w:val="NormalCharacter"/>
          <w:rFonts w:ascii="仿宋" w:eastAsia="仿宋" w:hAnsi="仿宋"/>
          <w:b/>
          <w:szCs w:val="32"/>
        </w:rPr>
      </w:pPr>
      <w:r>
        <w:rPr>
          <w:rStyle w:val="NormalCharacter"/>
          <w:rFonts w:ascii="仿宋" w:eastAsia="仿宋" w:hAnsi="仿宋" w:hint="eastAsia"/>
          <w:b/>
          <w:szCs w:val="32"/>
        </w:rPr>
        <w:t>4、</w:t>
      </w:r>
      <w:r w:rsidRPr="00D359BC">
        <w:rPr>
          <w:rStyle w:val="NormalCharacter"/>
          <w:rFonts w:ascii="仿宋" w:eastAsia="仿宋" w:hAnsi="仿宋" w:hint="eastAsia"/>
          <w:b/>
          <w:szCs w:val="32"/>
        </w:rPr>
        <w:t>负责对学生的思想品德教育，安全教育，保障学生的合法权益。</w:t>
      </w:r>
    </w:p>
    <w:p w:rsidR="00211D9E" w:rsidRPr="00D359BC" w:rsidRDefault="00211D9E" w:rsidP="00211D9E">
      <w:pPr>
        <w:ind w:firstLineChars="150" w:firstLine="482"/>
        <w:rPr>
          <w:rStyle w:val="NormalCharacter"/>
          <w:rFonts w:ascii="仿宋" w:eastAsia="仿宋" w:hAnsi="仿宋"/>
          <w:b/>
          <w:szCs w:val="32"/>
        </w:rPr>
      </w:pPr>
      <w:r>
        <w:rPr>
          <w:rStyle w:val="NormalCharacter"/>
          <w:rFonts w:ascii="仿宋" w:eastAsia="仿宋" w:hAnsi="仿宋" w:hint="eastAsia"/>
          <w:b/>
          <w:szCs w:val="32"/>
        </w:rPr>
        <w:t>5、</w:t>
      </w:r>
      <w:r w:rsidRPr="00D359BC">
        <w:rPr>
          <w:rStyle w:val="NormalCharacter"/>
          <w:rFonts w:ascii="仿宋" w:eastAsia="仿宋" w:hAnsi="仿宋" w:hint="eastAsia"/>
          <w:b/>
          <w:szCs w:val="32"/>
        </w:rPr>
        <w:t>聘任教师及其他职工负责管理本校教职工，依照全县实施对教职工的奖励和处分</w:t>
      </w:r>
    </w:p>
    <w:p w:rsidR="00211D9E" w:rsidRPr="00D359BC" w:rsidRDefault="00211D9E" w:rsidP="00211D9E">
      <w:pPr>
        <w:ind w:firstLineChars="150" w:firstLine="482"/>
        <w:rPr>
          <w:rStyle w:val="NormalCharacter"/>
          <w:rFonts w:ascii="仿宋" w:eastAsia="仿宋" w:hAnsi="仿宋"/>
          <w:b/>
          <w:szCs w:val="32"/>
        </w:rPr>
      </w:pPr>
      <w:r>
        <w:rPr>
          <w:rStyle w:val="NormalCharacter"/>
          <w:rFonts w:ascii="仿宋" w:eastAsia="仿宋" w:hAnsi="仿宋" w:hint="eastAsia"/>
          <w:b/>
          <w:szCs w:val="32"/>
        </w:rPr>
        <w:t>6、</w:t>
      </w:r>
      <w:r w:rsidRPr="00D359BC">
        <w:rPr>
          <w:rStyle w:val="NormalCharacter"/>
          <w:rFonts w:ascii="仿宋" w:eastAsia="仿宋" w:hAnsi="仿宋" w:hint="eastAsia"/>
          <w:b/>
          <w:szCs w:val="32"/>
        </w:rPr>
        <w:t>管理使用好本校的各项设施和经费，遵照国家有关规定收取费用，并公开收费项目。</w:t>
      </w:r>
    </w:p>
    <w:p w:rsidR="00211D9E" w:rsidRPr="00D359BC" w:rsidRDefault="00211D9E" w:rsidP="00211D9E">
      <w:pPr>
        <w:ind w:firstLineChars="150" w:firstLine="482"/>
        <w:rPr>
          <w:rStyle w:val="NormalCharacter"/>
          <w:rFonts w:ascii="仿宋" w:eastAsia="仿宋" w:hAnsi="仿宋"/>
          <w:b/>
          <w:szCs w:val="32"/>
        </w:rPr>
      </w:pPr>
      <w:r>
        <w:rPr>
          <w:rStyle w:val="NormalCharacter"/>
          <w:rFonts w:ascii="仿宋" w:eastAsia="仿宋" w:hAnsi="仿宋" w:hint="eastAsia"/>
          <w:b/>
          <w:szCs w:val="32"/>
        </w:rPr>
        <w:t>7、</w:t>
      </w:r>
      <w:r w:rsidRPr="00D359BC">
        <w:rPr>
          <w:rStyle w:val="NormalCharacter"/>
          <w:rFonts w:ascii="仿宋" w:eastAsia="仿宋" w:hAnsi="仿宋" w:hint="eastAsia"/>
          <w:b/>
          <w:szCs w:val="32"/>
        </w:rPr>
        <w:t>遵守法律法规，拒绝任何组织和个人对教育教学活动的非法干涉。维护受教育者、教职工的法律法规权益。</w:t>
      </w:r>
    </w:p>
    <w:p w:rsidR="00211D9E" w:rsidRPr="00D359BC" w:rsidRDefault="00211D9E" w:rsidP="00211D9E">
      <w:pPr>
        <w:ind w:firstLineChars="150" w:firstLine="482"/>
        <w:rPr>
          <w:rStyle w:val="NormalCharacter"/>
          <w:rFonts w:ascii="仿宋" w:eastAsia="仿宋" w:hAnsi="仿宋"/>
          <w:b/>
          <w:szCs w:val="32"/>
        </w:rPr>
      </w:pPr>
      <w:r>
        <w:rPr>
          <w:rStyle w:val="NormalCharacter"/>
          <w:rFonts w:ascii="仿宋" w:eastAsia="仿宋" w:hAnsi="仿宋" w:hint="eastAsia"/>
          <w:b/>
          <w:szCs w:val="32"/>
        </w:rPr>
        <w:t>8、</w:t>
      </w:r>
      <w:r w:rsidRPr="00D359BC">
        <w:rPr>
          <w:rStyle w:val="NormalCharacter"/>
          <w:rFonts w:ascii="仿宋" w:eastAsia="仿宋" w:hAnsi="仿宋" w:hint="eastAsia"/>
          <w:b/>
          <w:szCs w:val="32"/>
        </w:rPr>
        <w:t>承办县委、县政府和县教育局交办的其他事宜。</w:t>
      </w:r>
    </w:p>
    <w:p w:rsidR="00A52DBB" w:rsidRDefault="000420E4" w:rsidP="00867ED6">
      <w:pPr>
        <w:ind w:firstLineChars="200" w:firstLine="643"/>
        <w:rPr>
          <w:rStyle w:val="NormalCharacter"/>
          <w:rFonts w:ascii="仿宋" w:eastAsia="仿宋" w:hAnsi="仿宋"/>
          <w:b/>
          <w:szCs w:val="32"/>
        </w:rPr>
      </w:pPr>
      <w:r>
        <w:rPr>
          <w:rStyle w:val="NormalCharacter"/>
          <w:rFonts w:ascii="仿宋" w:eastAsia="仿宋" w:hAnsi="仿宋"/>
          <w:b/>
          <w:szCs w:val="32"/>
        </w:rPr>
        <w:t>二、</w:t>
      </w:r>
      <w:r>
        <w:rPr>
          <w:rStyle w:val="NormalCharacter"/>
          <w:rFonts w:ascii="仿宋" w:eastAsia="仿宋" w:hAnsi="仿宋" w:hint="eastAsia"/>
          <w:b/>
          <w:szCs w:val="32"/>
        </w:rPr>
        <w:t>部门</w:t>
      </w:r>
      <w:r w:rsidR="005F3E10">
        <w:rPr>
          <w:rStyle w:val="NormalCharacter"/>
          <w:rFonts w:ascii="仿宋" w:eastAsia="仿宋" w:hAnsi="仿宋"/>
          <w:b/>
          <w:szCs w:val="32"/>
        </w:rPr>
        <w:t>机构设置情况</w:t>
      </w:r>
    </w:p>
    <w:p w:rsidR="00A52DBB" w:rsidRDefault="005F3E1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根据部门职责分工，本部门内设机构</w:t>
      </w:r>
      <w:r w:rsidR="00CD393D">
        <w:rPr>
          <w:rStyle w:val="NormalCharacter"/>
          <w:rFonts w:ascii="仿宋" w:eastAsia="仿宋" w:hAnsi="仿宋" w:hint="eastAsia"/>
          <w:szCs w:val="32"/>
        </w:rPr>
        <w:t>3</w:t>
      </w:r>
      <w:r>
        <w:rPr>
          <w:rStyle w:val="NormalCharacter"/>
          <w:rFonts w:ascii="仿宋" w:eastAsia="仿宋" w:hAnsi="仿宋"/>
          <w:szCs w:val="32"/>
        </w:rPr>
        <w:t>个，包括</w:t>
      </w:r>
      <w:r w:rsidR="002E3430">
        <w:rPr>
          <w:rStyle w:val="NormalCharacter"/>
          <w:rFonts w:ascii="仿宋" w:eastAsia="仿宋" w:hAnsi="仿宋" w:hint="eastAsia"/>
          <w:szCs w:val="32"/>
        </w:rPr>
        <w:t>教务处、总务处、政教处。</w:t>
      </w:r>
    </w:p>
    <w:p w:rsidR="00566C47" w:rsidRDefault="00566C47">
      <w:pPr>
        <w:spacing w:line="550" w:lineRule="exact"/>
        <w:ind w:firstLine="0"/>
        <w:jc w:val="center"/>
        <w:rPr>
          <w:rStyle w:val="NormalCharacter"/>
          <w:rFonts w:ascii="仿宋" w:eastAsia="仿宋" w:hAnsi="仿宋"/>
          <w:b/>
          <w:szCs w:val="32"/>
        </w:rPr>
      </w:pPr>
    </w:p>
    <w:p w:rsidR="00A52DBB" w:rsidRDefault="00566C47">
      <w:pPr>
        <w:spacing w:line="550" w:lineRule="exact"/>
        <w:ind w:firstLine="0"/>
        <w:jc w:val="center"/>
        <w:rPr>
          <w:rStyle w:val="NormalCharacter"/>
          <w:rFonts w:ascii="仿宋" w:eastAsia="仿宋" w:hAnsi="仿宋"/>
          <w:b/>
          <w:szCs w:val="32"/>
        </w:rPr>
      </w:pPr>
      <w:r>
        <w:rPr>
          <w:rStyle w:val="NormalCharacter"/>
          <w:rFonts w:ascii="仿宋" w:eastAsia="仿宋" w:hAnsi="仿宋" w:hint="eastAsia"/>
          <w:b/>
          <w:szCs w:val="32"/>
        </w:rPr>
        <w:t xml:space="preserve"> </w:t>
      </w:r>
      <w:r w:rsidR="00DC0E30">
        <w:rPr>
          <w:rStyle w:val="NormalCharacter"/>
          <w:rFonts w:ascii="仿宋" w:eastAsia="仿宋" w:hAnsi="仿宋" w:hint="eastAsia"/>
          <w:b/>
          <w:szCs w:val="32"/>
        </w:rPr>
        <w:t xml:space="preserve">         </w:t>
      </w:r>
      <w:r w:rsidR="005F3E10">
        <w:rPr>
          <w:rStyle w:val="NormalCharacter"/>
          <w:rFonts w:ascii="仿宋" w:eastAsia="仿宋" w:hAnsi="仿宋"/>
          <w:b/>
          <w:szCs w:val="32"/>
        </w:rPr>
        <w:t>第二部分  部门决算表（略，详见附表）</w:t>
      </w:r>
    </w:p>
    <w:p w:rsidR="00566C47" w:rsidRDefault="00566C47" w:rsidP="000420E4">
      <w:pPr>
        <w:tabs>
          <w:tab w:val="left" w:pos="3031"/>
        </w:tabs>
        <w:ind w:firstLineChars="300" w:firstLine="964"/>
        <w:rPr>
          <w:rStyle w:val="NormalCharacter"/>
          <w:rFonts w:ascii="仿宋" w:eastAsia="仿宋" w:hAnsi="仿宋"/>
          <w:b/>
          <w:szCs w:val="32"/>
        </w:rPr>
      </w:pPr>
    </w:p>
    <w:p w:rsidR="00A52DBB" w:rsidRDefault="005F3E10" w:rsidP="00566C47">
      <w:pPr>
        <w:tabs>
          <w:tab w:val="left" w:pos="3031"/>
        </w:tabs>
        <w:ind w:firstLineChars="600" w:firstLine="1928"/>
        <w:rPr>
          <w:rStyle w:val="NormalCharacter"/>
          <w:rFonts w:ascii="仿宋" w:eastAsia="仿宋" w:hAnsi="仿宋"/>
          <w:b/>
          <w:szCs w:val="32"/>
        </w:rPr>
      </w:pPr>
      <w:r>
        <w:rPr>
          <w:rStyle w:val="NormalCharacter"/>
          <w:rFonts w:ascii="仿宋" w:eastAsia="仿宋" w:hAnsi="仿宋"/>
          <w:b/>
          <w:szCs w:val="32"/>
        </w:rPr>
        <w:t>第三部分  部门决算情况说明</w:t>
      </w:r>
    </w:p>
    <w:p w:rsidR="00566C47" w:rsidRDefault="00566C47" w:rsidP="00B703DD">
      <w:pPr>
        <w:spacing w:line="550" w:lineRule="exact"/>
        <w:ind w:firstLineChars="250" w:firstLine="803"/>
        <w:rPr>
          <w:rStyle w:val="NormalCharacter"/>
          <w:rFonts w:ascii="仿宋" w:eastAsia="仿宋" w:hAnsi="仿宋"/>
          <w:b/>
          <w:szCs w:val="32"/>
        </w:rPr>
      </w:pPr>
    </w:p>
    <w:p w:rsidR="00A52DBB" w:rsidRDefault="005F3E10" w:rsidP="00B703DD">
      <w:pPr>
        <w:spacing w:line="550" w:lineRule="exact"/>
        <w:ind w:firstLineChars="250" w:firstLine="803"/>
        <w:rPr>
          <w:rStyle w:val="NormalCharacter"/>
          <w:rFonts w:ascii="仿宋" w:eastAsia="仿宋" w:hAnsi="仿宋"/>
          <w:i/>
          <w:szCs w:val="32"/>
        </w:rPr>
      </w:pPr>
      <w:r>
        <w:rPr>
          <w:rStyle w:val="NormalCharacter"/>
          <w:rFonts w:ascii="仿宋" w:eastAsia="仿宋" w:hAnsi="仿宋"/>
          <w:b/>
          <w:szCs w:val="32"/>
        </w:rPr>
        <w:t>一、收入支出总表情况说明</w:t>
      </w:r>
    </w:p>
    <w:p w:rsidR="00A11A59" w:rsidRDefault="005F3E10" w:rsidP="00A11A59">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本部门本年度收入</w:t>
      </w:r>
      <w:r w:rsidR="00663FAF">
        <w:rPr>
          <w:rStyle w:val="NormalCharacter"/>
          <w:rFonts w:ascii="仿宋" w:eastAsia="仿宋" w:hAnsi="仿宋" w:hint="eastAsia"/>
          <w:szCs w:val="32"/>
        </w:rPr>
        <w:t>230.4</w:t>
      </w:r>
      <w:r>
        <w:rPr>
          <w:rStyle w:val="NormalCharacter"/>
          <w:rFonts w:ascii="仿宋" w:eastAsia="仿宋" w:hAnsi="仿宋"/>
          <w:szCs w:val="32"/>
        </w:rPr>
        <w:t>万元、支</w:t>
      </w:r>
      <w:r>
        <w:rPr>
          <w:rStyle w:val="NormalCharacter"/>
          <w:rFonts w:ascii="仿宋" w:eastAsia="仿宋" w:hAnsi="仿宋" w:hint="eastAsia"/>
          <w:szCs w:val="32"/>
        </w:rPr>
        <w:t>出</w:t>
      </w:r>
      <w:r w:rsidR="00663FAF">
        <w:rPr>
          <w:rStyle w:val="NormalCharacter"/>
          <w:rFonts w:ascii="仿宋" w:eastAsia="仿宋" w:hAnsi="仿宋" w:hint="eastAsia"/>
          <w:szCs w:val="32"/>
        </w:rPr>
        <w:t>230.4</w:t>
      </w:r>
      <w:r>
        <w:rPr>
          <w:rStyle w:val="NormalCharacter"/>
          <w:rFonts w:ascii="仿宋" w:eastAsia="仿宋" w:hAnsi="仿宋"/>
          <w:szCs w:val="32"/>
        </w:rPr>
        <w:t>万元，与上年</w:t>
      </w:r>
      <w:r w:rsidR="00F90981">
        <w:rPr>
          <w:rStyle w:val="NormalCharacter"/>
          <w:rFonts w:ascii="仿宋" w:eastAsia="仿宋" w:hAnsi="仿宋" w:hint="eastAsia"/>
          <w:szCs w:val="32"/>
        </w:rPr>
        <w:t>261.06</w:t>
      </w:r>
      <w:r w:rsidR="00425A15">
        <w:rPr>
          <w:rStyle w:val="NormalCharacter"/>
          <w:rFonts w:ascii="仿宋" w:eastAsia="仿宋" w:hAnsi="仿宋"/>
          <w:szCs w:val="32"/>
        </w:rPr>
        <w:t>万元</w:t>
      </w:r>
      <w:r>
        <w:rPr>
          <w:rStyle w:val="NormalCharacter"/>
          <w:rFonts w:ascii="仿宋" w:eastAsia="仿宋" w:hAnsi="仿宋"/>
          <w:szCs w:val="32"/>
        </w:rPr>
        <w:t>相比收入</w:t>
      </w:r>
      <w:r w:rsidR="00663FAF">
        <w:rPr>
          <w:rStyle w:val="NormalCharacter"/>
          <w:rFonts w:ascii="仿宋" w:eastAsia="仿宋" w:hAnsi="仿宋" w:hint="eastAsia"/>
          <w:szCs w:val="32"/>
        </w:rPr>
        <w:t>减少</w:t>
      </w:r>
      <w:r w:rsidR="00F90981">
        <w:rPr>
          <w:rStyle w:val="NormalCharacter"/>
          <w:rFonts w:ascii="仿宋" w:eastAsia="仿宋" w:hAnsi="仿宋" w:hint="eastAsia"/>
          <w:szCs w:val="32"/>
        </w:rPr>
        <w:t>30.66</w:t>
      </w:r>
      <w:r w:rsidR="00425A15">
        <w:rPr>
          <w:rStyle w:val="NormalCharacter"/>
          <w:rFonts w:ascii="仿宋" w:eastAsia="仿宋" w:hAnsi="仿宋"/>
          <w:szCs w:val="32"/>
        </w:rPr>
        <w:t>万元</w:t>
      </w:r>
      <w:r w:rsidR="00425A15">
        <w:rPr>
          <w:rStyle w:val="NormalCharacter"/>
          <w:rFonts w:ascii="仿宋" w:eastAsia="仿宋" w:hAnsi="仿宋" w:hint="eastAsia"/>
          <w:szCs w:val="32"/>
        </w:rPr>
        <w:t>，</w:t>
      </w:r>
      <w:r w:rsidR="00663FAF">
        <w:rPr>
          <w:rStyle w:val="NormalCharacter"/>
          <w:rFonts w:ascii="仿宋" w:eastAsia="仿宋" w:hAnsi="仿宋" w:hint="eastAsia"/>
          <w:szCs w:val="32"/>
        </w:rPr>
        <w:t>减少</w:t>
      </w:r>
      <w:r w:rsidR="00F90981">
        <w:rPr>
          <w:rStyle w:val="NormalCharacter"/>
          <w:rFonts w:ascii="仿宋" w:eastAsia="仿宋" w:hAnsi="仿宋" w:hint="eastAsia"/>
          <w:szCs w:val="32"/>
        </w:rPr>
        <w:t>13.3</w:t>
      </w:r>
      <w:r>
        <w:rPr>
          <w:rStyle w:val="NormalCharacter"/>
          <w:rFonts w:ascii="仿宋" w:eastAsia="仿宋" w:hAnsi="仿宋" w:hint="eastAsia"/>
          <w:szCs w:val="32"/>
        </w:rPr>
        <w:t>%</w:t>
      </w:r>
      <w:r w:rsidR="00425A15">
        <w:rPr>
          <w:rStyle w:val="NormalCharacter"/>
          <w:rFonts w:ascii="仿宋" w:eastAsia="仿宋" w:hAnsi="仿宋" w:hint="eastAsia"/>
          <w:szCs w:val="32"/>
        </w:rPr>
        <w:t>。主要原因是今年</w:t>
      </w:r>
      <w:r w:rsidR="00F90981">
        <w:rPr>
          <w:rStyle w:val="NormalCharacter"/>
          <w:rFonts w:ascii="仿宋" w:eastAsia="仿宋" w:hAnsi="仿宋" w:hint="eastAsia"/>
          <w:szCs w:val="32"/>
        </w:rPr>
        <w:t>维修、设备购置等减少</w:t>
      </w:r>
      <w:r w:rsidR="0057051E">
        <w:rPr>
          <w:rStyle w:val="NormalCharacter"/>
          <w:rFonts w:ascii="仿宋" w:eastAsia="仿宋" w:hAnsi="仿宋" w:hint="eastAsia"/>
          <w:szCs w:val="32"/>
        </w:rPr>
        <w:t>。</w:t>
      </w:r>
      <w:r>
        <w:rPr>
          <w:rStyle w:val="NormalCharacter"/>
          <w:rFonts w:ascii="仿宋" w:eastAsia="仿宋" w:hAnsi="仿宋"/>
          <w:szCs w:val="32"/>
        </w:rPr>
        <w:t>支出</w:t>
      </w:r>
      <w:r w:rsidR="005C09AC">
        <w:rPr>
          <w:rStyle w:val="NormalCharacter"/>
          <w:rFonts w:ascii="仿宋" w:eastAsia="仿宋" w:hAnsi="仿宋" w:hint="eastAsia"/>
          <w:szCs w:val="32"/>
        </w:rPr>
        <w:t>265.21万元，</w:t>
      </w:r>
      <w:r w:rsidR="00605A3A">
        <w:rPr>
          <w:rStyle w:val="NormalCharacter"/>
          <w:rFonts w:ascii="仿宋" w:eastAsia="仿宋" w:hAnsi="仿宋" w:hint="eastAsia"/>
          <w:szCs w:val="32"/>
        </w:rPr>
        <w:t>减少</w:t>
      </w:r>
      <w:r w:rsidR="005C09AC">
        <w:rPr>
          <w:rStyle w:val="NormalCharacter"/>
          <w:rFonts w:ascii="仿宋" w:eastAsia="仿宋" w:hAnsi="仿宋" w:hint="eastAsia"/>
          <w:szCs w:val="32"/>
        </w:rPr>
        <w:t>34.81</w:t>
      </w:r>
      <w:r w:rsidR="0057051E">
        <w:rPr>
          <w:rStyle w:val="NormalCharacter"/>
          <w:rFonts w:ascii="仿宋" w:eastAsia="仿宋" w:hAnsi="仿宋"/>
          <w:szCs w:val="32"/>
        </w:rPr>
        <w:t>万元，</w:t>
      </w:r>
      <w:r w:rsidR="005C09AC">
        <w:rPr>
          <w:rStyle w:val="NormalCharacter"/>
          <w:rFonts w:ascii="仿宋" w:eastAsia="仿宋" w:hAnsi="仿宋" w:hint="eastAsia"/>
          <w:szCs w:val="32"/>
        </w:rPr>
        <w:t>减少13.12</w:t>
      </w:r>
      <w:r>
        <w:rPr>
          <w:rStyle w:val="NormalCharacter"/>
          <w:rFonts w:ascii="仿宋" w:eastAsia="仿宋" w:hAnsi="仿宋"/>
          <w:szCs w:val="32"/>
        </w:rPr>
        <w:t>%。</w:t>
      </w:r>
      <w:r w:rsidR="0057051E">
        <w:rPr>
          <w:rStyle w:val="NormalCharacter"/>
          <w:rFonts w:ascii="仿宋" w:eastAsia="仿宋" w:hAnsi="仿宋" w:hint="eastAsia"/>
          <w:szCs w:val="32"/>
        </w:rPr>
        <w:t>主要原因是</w:t>
      </w:r>
      <w:r w:rsidR="00F90981">
        <w:rPr>
          <w:rStyle w:val="NormalCharacter"/>
          <w:rFonts w:ascii="仿宋" w:eastAsia="仿宋" w:hAnsi="仿宋" w:hint="eastAsia"/>
          <w:szCs w:val="32"/>
        </w:rPr>
        <w:t>今年维修、设备购置等</w:t>
      </w:r>
      <w:r w:rsidR="005C09AC">
        <w:rPr>
          <w:rStyle w:val="NormalCharacter"/>
          <w:rFonts w:ascii="仿宋" w:eastAsia="仿宋" w:hAnsi="仿宋" w:hint="eastAsia"/>
          <w:szCs w:val="32"/>
        </w:rPr>
        <w:t>费用</w:t>
      </w:r>
      <w:r w:rsidR="00F90981">
        <w:rPr>
          <w:rStyle w:val="NormalCharacter"/>
          <w:rFonts w:ascii="仿宋" w:eastAsia="仿宋" w:hAnsi="仿宋" w:hint="eastAsia"/>
          <w:szCs w:val="32"/>
        </w:rPr>
        <w:t>减少</w:t>
      </w:r>
      <w:r w:rsidR="003A39D3">
        <w:rPr>
          <w:rStyle w:val="NormalCharacter"/>
          <w:rFonts w:ascii="仿宋" w:eastAsia="仿宋" w:hAnsi="仿宋" w:hint="eastAsia"/>
          <w:szCs w:val="32"/>
        </w:rPr>
        <w:t>，人员调整减少</w:t>
      </w:r>
      <w:r>
        <w:rPr>
          <w:rStyle w:val="NormalCharacter"/>
          <w:rFonts w:ascii="仿宋" w:eastAsia="仿宋" w:hAnsi="仿宋" w:hint="eastAsia"/>
          <w:szCs w:val="32"/>
        </w:rPr>
        <w:t>。</w:t>
      </w:r>
      <w:r w:rsidR="00A11A59">
        <w:rPr>
          <w:rStyle w:val="NormalCharacter"/>
          <w:rFonts w:ascii="仿宋" w:eastAsia="仿宋" w:hAnsi="仿宋"/>
          <w:szCs w:val="32"/>
        </w:rPr>
        <w:t>其中：</w:t>
      </w:r>
    </w:p>
    <w:p w:rsidR="00A14D28" w:rsidRDefault="00A14D28" w:rsidP="00A11A59">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(一)收入总计</w:t>
      </w:r>
      <w:r w:rsidR="00605A3A">
        <w:rPr>
          <w:rStyle w:val="NormalCharacter"/>
          <w:rFonts w:ascii="仿宋" w:eastAsia="仿宋" w:hAnsi="仿宋" w:hint="eastAsia"/>
          <w:szCs w:val="32"/>
        </w:rPr>
        <w:t>230.4</w:t>
      </w:r>
      <w:r>
        <w:rPr>
          <w:rStyle w:val="NormalCharacter"/>
          <w:rFonts w:ascii="仿宋" w:eastAsia="仿宋" w:hAnsi="仿宋" w:hint="eastAsia"/>
          <w:szCs w:val="32"/>
        </w:rPr>
        <w:t>万元。</w:t>
      </w:r>
    </w:p>
    <w:p w:rsidR="00A11A59" w:rsidRDefault="00A11A59" w:rsidP="00A11A59">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1.财政拨款收入</w:t>
      </w:r>
      <w:r w:rsidR="00605A3A">
        <w:rPr>
          <w:rStyle w:val="NormalCharacter"/>
          <w:rFonts w:ascii="仿宋" w:eastAsia="仿宋" w:hAnsi="仿宋" w:hint="eastAsia"/>
          <w:szCs w:val="32"/>
        </w:rPr>
        <w:t>225.85</w:t>
      </w:r>
      <w:r>
        <w:rPr>
          <w:rStyle w:val="NormalCharacter"/>
          <w:rFonts w:ascii="仿宋" w:eastAsia="仿宋" w:hAnsi="仿宋"/>
          <w:szCs w:val="32"/>
        </w:rPr>
        <w:t>元，为当年从财政取得的一般公共预算拨款，与上年相比</w:t>
      </w:r>
      <w:r w:rsidR="00605A3A">
        <w:rPr>
          <w:rStyle w:val="NormalCharacter"/>
          <w:rFonts w:ascii="仿宋" w:eastAsia="仿宋" w:hAnsi="仿宋" w:hint="eastAsia"/>
          <w:szCs w:val="32"/>
        </w:rPr>
        <w:t>减少</w:t>
      </w:r>
      <w:r w:rsidR="005C09AC">
        <w:rPr>
          <w:rStyle w:val="NormalCharacter"/>
          <w:rFonts w:ascii="仿宋" w:eastAsia="仿宋" w:hAnsi="仿宋" w:hint="eastAsia"/>
          <w:szCs w:val="32"/>
        </w:rPr>
        <w:t>35.21</w:t>
      </w:r>
      <w:r>
        <w:rPr>
          <w:rStyle w:val="NormalCharacter"/>
          <w:rFonts w:ascii="仿宋" w:eastAsia="仿宋" w:hAnsi="仿宋"/>
          <w:szCs w:val="32"/>
        </w:rPr>
        <w:t>万元、</w:t>
      </w:r>
      <w:r w:rsidR="00605A3A">
        <w:rPr>
          <w:rStyle w:val="NormalCharacter"/>
          <w:rFonts w:ascii="仿宋" w:eastAsia="仿宋" w:hAnsi="仿宋" w:hint="eastAsia"/>
          <w:szCs w:val="32"/>
        </w:rPr>
        <w:t>减少</w:t>
      </w:r>
      <w:r w:rsidR="005C09AC">
        <w:rPr>
          <w:rStyle w:val="NormalCharacter"/>
          <w:rFonts w:ascii="仿宋" w:eastAsia="仿宋" w:hAnsi="仿宋" w:hint="eastAsia"/>
          <w:szCs w:val="32"/>
        </w:rPr>
        <w:t>15.58</w:t>
      </w:r>
      <w:r>
        <w:rPr>
          <w:rStyle w:val="NormalCharacter"/>
          <w:rFonts w:ascii="仿宋" w:eastAsia="仿宋" w:hAnsi="仿宋" w:hint="eastAsia"/>
          <w:szCs w:val="32"/>
        </w:rPr>
        <w:t>%</w:t>
      </w:r>
      <w:r>
        <w:rPr>
          <w:rStyle w:val="NormalCharacter"/>
          <w:rFonts w:ascii="仿宋" w:eastAsia="仿宋" w:hAnsi="仿宋"/>
          <w:szCs w:val="32"/>
        </w:rPr>
        <w:t>。</w:t>
      </w:r>
      <w:r w:rsidR="00425A15">
        <w:rPr>
          <w:rStyle w:val="NormalCharacter"/>
          <w:rFonts w:ascii="仿宋" w:eastAsia="仿宋" w:hAnsi="仿宋" w:hint="eastAsia"/>
          <w:szCs w:val="32"/>
        </w:rPr>
        <w:t>主要原因是</w:t>
      </w:r>
      <w:r w:rsidR="005C09AC">
        <w:rPr>
          <w:rStyle w:val="NormalCharacter"/>
          <w:rFonts w:ascii="仿宋" w:eastAsia="仿宋" w:hAnsi="仿宋" w:hint="eastAsia"/>
          <w:szCs w:val="32"/>
        </w:rPr>
        <w:t>今年维修、设备购置等减少</w:t>
      </w:r>
      <w:r>
        <w:rPr>
          <w:rStyle w:val="NormalCharacter"/>
          <w:rFonts w:ascii="仿宋" w:eastAsia="仿宋" w:hAnsi="仿宋" w:hint="eastAsia"/>
          <w:szCs w:val="32"/>
        </w:rPr>
        <w:t>。</w:t>
      </w:r>
    </w:p>
    <w:p w:rsidR="00A11A59" w:rsidRDefault="00A11A59" w:rsidP="00A11A59">
      <w:pPr>
        <w:spacing w:line="550" w:lineRule="exact"/>
        <w:ind w:firstLineChars="200" w:firstLine="640"/>
        <w:rPr>
          <w:rFonts w:ascii="仿宋" w:eastAsia="仿宋" w:hAnsi="仿宋"/>
        </w:rPr>
      </w:pPr>
      <w:r>
        <w:rPr>
          <w:rStyle w:val="NormalCharacter"/>
          <w:rFonts w:ascii="仿宋" w:eastAsia="仿宋" w:hAnsi="仿宋" w:hint="eastAsia"/>
          <w:szCs w:val="32"/>
        </w:rPr>
        <w:t>2.</w:t>
      </w:r>
      <w:r>
        <w:rPr>
          <w:rStyle w:val="NormalCharacter"/>
          <w:rFonts w:ascii="仿宋" w:eastAsia="仿宋" w:hAnsi="仿宋"/>
          <w:szCs w:val="32"/>
        </w:rPr>
        <w:t>年初结转和结余</w:t>
      </w:r>
      <w:r w:rsidR="00605A3A">
        <w:rPr>
          <w:rStyle w:val="NormalCharacter"/>
          <w:rFonts w:ascii="仿宋" w:eastAsia="仿宋" w:hAnsi="仿宋" w:hint="eastAsia"/>
          <w:szCs w:val="32"/>
        </w:rPr>
        <w:t>4.55</w:t>
      </w:r>
      <w:r>
        <w:rPr>
          <w:rStyle w:val="NormalCharacter"/>
          <w:rFonts w:ascii="仿宋" w:eastAsia="仿宋" w:hAnsi="仿宋"/>
          <w:szCs w:val="32"/>
        </w:rPr>
        <w:t>万元，主要</w:t>
      </w:r>
      <w:r w:rsidR="00A14D28">
        <w:rPr>
          <w:rStyle w:val="NormalCharacter"/>
          <w:rFonts w:ascii="仿宋" w:eastAsia="仿宋" w:hAnsi="仿宋" w:hint="eastAsia"/>
          <w:szCs w:val="32"/>
        </w:rPr>
        <w:t>为</w:t>
      </w:r>
      <w:r>
        <w:rPr>
          <w:rStyle w:val="NormalCharacter"/>
          <w:rFonts w:ascii="仿宋" w:eastAsia="仿宋" w:hAnsi="仿宋" w:hint="eastAsia"/>
          <w:szCs w:val="32"/>
        </w:rPr>
        <w:t>上年</w:t>
      </w:r>
      <w:r w:rsidR="007E3416">
        <w:rPr>
          <w:rStyle w:val="NormalCharacter"/>
          <w:rFonts w:ascii="仿宋" w:eastAsia="仿宋" w:hAnsi="仿宋" w:hint="eastAsia"/>
          <w:szCs w:val="32"/>
        </w:rPr>
        <w:t>营养餐、两员工资等</w:t>
      </w:r>
      <w:r>
        <w:rPr>
          <w:rStyle w:val="NormalCharacter"/>
          <w:rFonts w:ascii="仿宋" w:eastAsia="仿宋" w:hAnsi="仿宋"/>
          <w:szCs w:val="32"/>
        </w:rPr>
        <w:t>。</w:t>
      </w:r>
    </w:p>
    <w:p w:rsidR="00A52DBB" w:rsidRDefault="005F3E10" w:rsidP="00A14D28">
      <w:pPr>
        <w:spacing w:line="550" w:lineRule="exact"/>
        <w:ind w:firstLineChars="150" w:firstLine="480"/>
        <w:rPr>
          <w:rStyle w:val="NormalCharacter"/>
          <w:rFonts w:ascii="仿宋" w:eastAsia="仿宋" w:hAnsi="仿宋"/>
          <w:szCs w:val="32"/>
        </w:rPr>
      </w:pPr>
      <w:r>
        <w:rPr>
          <w:rStyle w:val="NormalCharacter"/>
          <w:rFonts w:ascii="仿宋" w:eastAsia="仿宋" w:hAnsi="仿宋"/>
          <w:szCs w:val="32"/>
        </w:rPr>
        <w:t>（二）支出总计</w:t>
      </w:r>
      <w:r w:rsidR="007E3416">
        <w:rPr>
          <w:rStyle w:val="NormalCharacter"/>
          <w:rFonts w:ascii="仿宋" w:eastAsia="仿宋" w:hAnsi="仿宋" w:hint="eastAsia"/>
          <w:szCs w:val="32"/>
        </w:rPr>
        <w:t>230.4</w:t>
      </w:r>
      <w:r w:rsidR="0005461B">
        <w:rPr>
          <w:rStyle w:val="NormalCharacter"/>
          <w:rFonts w:ascii="仿宋" w:eastAsia="仿宋" w:hAnsi="仿宋"/>
          <w:szCs w:val="32"/>
        </w:rPr>
        <w:t>万元。</w:t>
      </w:r>
    </w:p>
    <w:p w:rsidR="005C09AC" w:rsidRDefault="005F3E10" w:rsidP="007E3416">
      <w:pPr>
        <w:spacing w:line="550" w:lineRule="exact"/>
        <w:ind w:firstLineChars="200" w:firstLine="640"/>
        <w:rPr>
          <w:rStyle w:val="NormalCharacter"/>
          <w:rFonts w:ascii="仿宋" w:eastAsia="仿宋" w:hAnsi="仿宋" w:hint="eastAsia"/>
          <w:szCs w:val="32"/>
        </w:rPr>
      </w:pPr>
      <w:r>
        <w:rPr>
          <w:rStyle w:val="NormalCharacter"/>
          <w:rFonts w:ascii="仿宋" w:eastAsia="仿宋" w:hAnsi="仿宋"/>
          <w:szCs w:val="32"/>
        </w:rPr>
        <w:t>1</w:t>
      </w:r>
      <w:r w:rsidR="0016360E">
        <w:rPr>
          <w:rStyle w:val="NormalCharacter"/>
          <w:rFonts w:ascii="仿宋" w:eastAsia="仿宋" w:hAnsi="仿宋" w:hint="eastAsia"/>
          <w:szCs w:val="32"/>
        </w:rPr>
        <w:t>.</w:t>
      </w:r>
      <w:r>
        <w:rPr>
          <w:rStyle w:val="NormalCharacter"/>
          <w:rFonts w:ascii="仿宋" w:eastAsia="仿宋" w:hAnsi="仿宋" w:hint="eastAsia"/>
          <w:szCs w:val="32"/>
        </w:rPr>
        <w:t>教育</w:t>
      </w:r>
      <w:r>
        <w:rPr>
          <w:rStyle w:val="NormalCharacter"/>
          <w:rFonts w:ascii="仿宋" w:eastAsia="仿宋" w:hAnsi="仿宋"/>
          <w:szCs w:val="32"/>
        </w:rPr>
        <w:t>（类）支出</w:t>
      </w:r>
      <w:r w:rsidR="007E3416">
        <w:rPr>
          <w:rStyle w:val="NormalCharacter"/>
          <w:rFonts w:ascii="仿宋" w:eastAsia="仿宋" w:hAnsi="仿宋" w:hint="eastAsia"/>
          <w:szCs w:val="32"/>
        </w:rPr>
        <w:t>196.62</w:t>
      </w:r>
      <w:r>
        <w:rPr>
          <w:rStyle w:val="NormalCharacter"/>
          <w:rFonts w:ascii="仿宋" w:eastAsia="仿宋" w:hAnsi="仿宋"/>
          <w:szCs w:val="32"/>
        </w:rPr>
        <w:t>万元，主要用于</w:t>
      </w:r>
      <w:r w:rsidR="0016360E">
        <w:rPr>
          <w:rStyle w:val="NormalCharacter"/>
          <w:rFonts w:ascii="仿宋" w:eastAsia="仿宋" w:hAnsi="仿宋" w:hint="eastAsia"/>
          <w:szCs w:val="32"/>
        </w:rPr>
        <w:t>人员经费、公</w:t>
      </w:r>
      <w:r>
        <w:rPr>
          <w:rStyle w:val="NormalCharacter"/>
          <w:rFonts w:ascii="仿宋" w:eastAsia="仿宋" w:hAnsi="仿宋" w:hint="eastAsia"/>
          <w:szCs w:val="32"/>
        </w:rPr>
        <w:t>用开支、校舍建设以及设备采购等</w:t>
      </w:r>
      <w:r>
        <w:rPr>
          <w:rStyle w:val="NormalCharacter"/>
          <w:rFonts w:ascii="仿宋" w:eastAsia="仿宋" w:hAnsi="仿宋"/>
          <w:szCs w:val="32"/>
        </w:rPr>
        <w:t>。与上年</w:t>
      </w:r>
      <w:r w:rsidR="005C09AC">
        <w:rPr>
          <w:rStyle w:val="NormalCharacter"/>
          <w:rFonts w:ascii="仿宋" w:eastAsia="仿宋" w:hAnsi="仿宋" w:hint="eastAsia"/>
          <w:szCs w:val="32"/>
        </w:rPr>
        <w:t>224.88</w:t>
      </w:r>
      <w:r w:rsidR="0005461B">
        <w:rPr>
          <w:rStyle w:val="NormalCharacter"/>
          <w:rFonts w:ascii="仿宋" w:eastAsia="仿宋" w:hAnsi="仿宋" w:hint="eastAsia"/>
          <w:szCs w:val="32"/>
        </w:rPr>
        <w:t>万元</w:t>
      </w:r>
      <w:r>
        <w:rPr>
          <w:rStyle w:val="NormalCharacter"/>
          <w:rFonts w:ascii="仿宋" w:eastAsia="仿宋" w:hAnsi="仿宋"/>
          <w:szCs w:val="32"/>
        </w:rPr>
        <w:t>相比</w:t>
      </w:r>
      <w:r w:rsidR="007E3416">
        <w:rPr>
          <w:rStyle w:val="NormalCharacter"/>
          <w:rFonts w:ascii="仿宋" w:eastAsia="仿宋" w:hAnsi="仿宋" w:hint="eastAsia"/>
          <w:szCs w:val="32"/>
        </w:rPr>
        <w:t>减少</w:t>
      </w:r>
      <w:r w:rsidR="005C09AC">
        <w:rPr>
          <w:rStyle w:val="NormalCharacter"/>
          <w:rFonts w:ascii="仿宋" w:eastAsia="仿宋" w:hAnsi="仿宋" w:hint="eastAsia"/>
          <w:szCs w:val="32"/>
        </w:rPr>
        <w:t>28.26</w:t>
      </w:r>
      <w:r>
        <w:rPr>
          <w:rStyle w:val="NormalCharacter"/>
          <w:rFonts w:ascii="仿宋" w:eastAsia="仿宋" w:hAnsi="仿宋"/>
          <w:szCs w:val="32"/>
        </w:rPr>
        <w:t>万元，</w:t>
      </w:r>
      <w:r w:rsidR="007E3416">
        <w:rPr>
          <w:rStyle w:val="NormalCharacter"/>
          <w:rFonts w:ascii="仿宋" w:eastAsia="仿宋" w:hAnsi="仿宋" w:hint="eastAsia"/>
          <w:szCs w:val="32"/>
        </w:rPr>
        <w:t>减少</w:t>
      </w:r>
      <w:r w:rsidR="005C09AC">
        <w:rPr>
          <w:rStyle w:val="NormalCharacter"/>
          <w:rFonts w:ascii="仿宋" w:eastAsia="仿宋" w:hAnsi="仿宋" w:hint="eastAsia"/>
          <w:szCs w:val="32"/>
        </w:rPr>
        <w:t>14.37</w:t>
      </w:r>
      <w:r>
        <w:rPr>
          <w:rStyle w:val="NormalCharacter"/>
          <w:rFonts w:ascii="仿宋" w:eastAsia="仿宋" w:hAnsi="仿宋"/>
          <w:szCs w:val="32"/>
        </w:rPr>
        <w:t>%。主要原因是</w:t>
      </w:r>
      <w:r w:rsidR="005C09AC">
        <w:rPr>
          <w:rStyle w:val="NormalCharacter"/>
          <w:rFonts w:ascii="仿宋" w:eastAsia="仿宋" w:hAnsi="仿宋" w:hint="eastAsia"/>
          <w:szCs w:val="32"/>
        </w:rPr>
        <w:t>今年维修、设备购置等减少</w:t>
      </w:r>
    </w:p>
    <w:p w:rsidR="00A52DBB" w:rsidRDefault="0016360E" w:rsidP="007E3416">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2</w:t>
      </w:r>
      <w:r w:rsidR="005F3E10">
        <w:rPr>
          <w:rStyle w:val="NormalCharacter"/>
          <w:rFonts w:ascii="仿宋" w:eastAsia="仿宋" w:hAnsi="仿宋" w:hint="eastAsia"/>
          <w:szCs w:val="32"/>
        </w:rPr>
        <w:t>.社会保障和就业支出</w:t>
      </w:r>
      <w:r w:rsidR="005F3E10">
        <w:rPr>
          <w:rStyle w:val="NormalCharacter"/>
          <w:rFonts w:ascii="仿宋" w:eastAsia="仿宋" w:hAnsi="仿宋"/>
          <w:szCs w:val="32"/>
        </w:rPr>
        <w:t>（类）支出</w:t>
      </w:r>
      <w:r w:rsidR="002E3430">
        <w:rPr>
          <w:rStyle w:val="NormalCharacter"/>
          <w:rFonts w:ascii="仿宋" w:eastAsia="仿宋" w:hAnsi="仿宋" w:hint="eastAsia"/>
          <w:szCs w:val="32"/>
        </w:rPr>
        <w:t>19.1</w:t>
      </w:r>
      <w:r w:rsidR="007E3416">
        <w:rPr>
          <w:rStyle w:val="NormalCharacter"/>
          <w:rFonts w:ascii="仿宋" w:eastAsia="仿宋" w:hAnsi="仿宋" w:hint="eastAsia"/>
          <w:szCs w:val="32"/>
        </w:rPr>
        <w:t>7</w:t>
      </w:r>
      <w:r w:rsidR="005F3E10">
        <w:rPr>
          <w:rStyle w:val="NormalCharacter"/>
          <w:rFonts w:ascii="仿宋" w:eastAsia="仿宋" w:hAnsi="仿宋" w:hint="eastAsia"/>
          <w:szCs w:val="32"/>
        </w:rPr>
        <w:t>万元，较上年</w:t>
      </w:r>
      <w:r w:rsidR="003A39D3">
        <w:rPr>
          <w:rStyle w:val="NormalCharacter"/>
          <w:rFonts w:ascii="仿宋" w:eastAsia="仿宋" w:hAnsi="仿宋" w:hint="eastAsia"/>
          <w:szCs w:val="32"/>
        </w:rPr>
        <w:t>21.01</w:t>
      </w:r>
      <w:r w:rsidR="00FA2671">
        <w:rPr>
          <w:rStyle w:val="NormalCharacter"/>
          <w:rFonts w:ascii="仿宋" w:eastAsia="仿宋" w:hAnsi="仿宋" w:hint="eastAsia"/>
          <w:szCs w:val="32"/>
        </w:rPr>
        <w:t>万元相比</w:t>
      </w:r>
      <w:r w:rsidR="007E3416">
        <w:rPr>
          <w:rStyle w:val="NormalCharacter"/>
          <w:rFonts w:ascii="仿宋" w:eastAsia="仿宋" w:hAnsi="仿宋" w:hint="eastAsia"/>
          <w:szCs w:val="32"/>
        </w:rPr>
        <w:t>减少</w:t>
      </w:r>
      <w:r w:rsidR="003A39D3">
        <w:rPr>
          <w:rStyle w:val="NormalCharacter"/>
          <w:rFonts w:ascii="仿宋" w:eastAsia="仿宋" w:hAnsi="仿宋" w:hint="eastAsia"/>
          <w:szCs w:val="32"/>
        </w:rPr>
        <w:t>1.84</w:t>
      </w:r>
      <w:r w:rsidR="0053641B">
        <w:rPr>
          <w:rStyle w:val="NormalCharacter"/>
          <w:rFonts w:ascii="仿宋" w:eastAsia="仿宋" w:hAnsi="仿宋" w:hint="eastAsia"/>
          <w:szCs w:val="32"/>
        </w:rPr>
        <w:t>万元，</w:t>
      </w:r>
      <w:r w:rsidR="007E3416">
        <w:rPr>
          <w:rStyle w:val="NormalCharacter"/>
          <w:rFonts w:ascii="仿宋" w:eastAsia="仿宋" w:hAnsi="仿宋" w:hint="eastAsia"/>
          <w:szCs w:val="32"/>
        </w:rPr>
        <w:t>减少</w:t>
      </w:r>
      <w:r w:rsidR="003A39D3">
        <w:rPr>
          <w:rStyle w:val="NormalCharacter"/>
          <w:rFonts w:ascii="仿宋" w:eastAsia="仿宋" w:hAnsi="仿宋" w:hint="eastAsia"/>
          <w:szCs w:val="32"/>
        </w:rPr>
        <w:t>9.5</w:t>
      </w:r>
      <w:r w:rsidR="005F3E10">
        <w:rPr>
          <w:rStyle w:val="NormalCharacter"/>
          <w:rFonts w:ascii="仿宋" w:eastAsia="仿宋" w:hAnsi="仿宋" w:hint="eastAsia"/>
          <w:szCs w:val="32"/>
        </w:rPr>
        <w:t>%，主要是</w:t>
      </w:r>
      <w:r w:rsidR="007E3416">
        <w:rPr>
          <w:rStyle w:val="NormalCharacter"/>
          <w:rFonts w:ascii="仿宋" w:eastAsia="仿宋" w:hAnsi="仿宋"/>
          <w:szCs w:val="32"/>
        </w:rPr>
        <w:t>主要原因是</w:t>
      </w:r>
      <w:r w:rsidR="007E3416">
        <w:rPr>
          <w:rStyle w:val="NormalCharacter"/>
          <w:rFonts w:ascii="仿宋" w:eastAsia="仿宋" w:hAnsi="仿宋" w:hint="eastAsia"/>
          <w:szCs w:val="32"/>
        </w:rPr>
        <w:t>今年人员较上年减少及</w:t>
      </w:r>
      <w:r w:rsidR="005F3E10">
        <w:rPr>
          <w:rStyle w:val="NormalCharacter"/>
          <w:rFonts w:ascii="仿宋" w:eastAsia="仿宋" w:hAnsi="仿宋" w:hint="eastAsia"/>
          <w:szCs w:val="32"/>
        </w:rPr>
        <w:t>养老基数调整理顺。</w:t>
      </w:r>
    </w:p>
    <w:p w:rsidR="00A52DBB" w:rsidRDefault="0016360E">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3</w:t>
      </w:r>
      <w:r w:rsidR="005F3E10">
        <w:rPr>
          <w:rStyle w:val="NormalCharacter"/>
          <w:rFonts w:ascii="仿宋" w:eastAsia="仿宋" w:hAnsi="仿宋" w:hint="eastAsia"/>
          <w:szCs w:val="32"/>
        </w:rPr>
        <w:t>.住房保障支出</w:t>
      </w:r>
      <w:r w:rsidR="005F3E10">
        <w:rPr>
          <w:rStyle w:val="NormalCharacter"/>
          <w:rFonts w:ascii="仿宋" w:eastAsia="仿宋" w:hAnsi="仿宋"/>
          <w:szCs w:val="32"/>
        </w:rPr>
        <w:t>（类）支出</w:t>
      </w:r>
      <w:r w:rsidR="007E3416">
        <w:rPr>
          <w:rStyle w:val="NormalCharacter"/>
          <w:rFonts w:ascii="仿宋" w:eastAsia="仿宋" w:hAnsi="仿宋" w:hint="eastAsia"/>
          <w:szCs w:val="32"/>
        </w:rPr>
        <w:t>14.62</w:t>
      </w:r>
      <w:r w:rsidR="005F3E10">
        <w:rPr>
          <w:rStyle w:val="NormalCharacter"/>
          <w:rFonts w:ascii="仿宋" w:eastAsia="仿宋" w:hAnsi="仿宋" w:hint="eastAsia"/>
          <w:szCs w:val="32"/>
        </w:rPr>
        <w:t>万元，较上年</w:t>
      </w:r>
      <w:r w:rsidR="003A39D3">
        <w:rPr>
          <w:rStyle w:val="NormalCharacter"/>
          <w:rFonts w:ascii="仿宋" w:eastAsia="仿宋" w:hAnsi="仿宋" w:hint="eastAsia"/>
          <w:szCs w:val="32"/>
        </w:rPr>
        <w:t>14.01</w:t>
      </w:r>
      <w:r w:rsidR="00FA2671">
        <w:rPr>
          <w:rStyle w:val="NormalCharacter"/>
          <w:rFonts w:ascii="仿宋" w:eastAsia="仿宋" w:hAnsi="仿宋" w:hint="eastAsia"/>
          <w:szCs w:val="32"/>
        </w:rPr>
        <w:t>万元相比</w:t>
      </w:r>
      <w:r w:rsidR="003F1C31">
        <w:rPr>
          <w:rStyle w:val="NormalCharacter"/>
          <w:rFonts w:ascii="仿宋" w:eastAsia="仿宋" w:hAnsi="仿宋" w:hint="eastAsia"/>
          <w:szCs w:val="32"/>
        </w:rPr>
        <w:t>减少</w:t>
      </w:r>
      <w:r w:rsidR="007E3416">
        <w:rPr>
          <w:rStyle w:val="NormalCharacter"/>
          <w:rFonts w:ascii="仿宋" w:eastAsia="仿宋" w:hAnsi="仿宋" w:hint="eastAsia"/>
          <w:szCs w:val="32"/>
        </w:rPr>
        <w:t>0.</w:t>
      </w:r>
      <w:r w:rsidR="003A39D3">
        <w:rPr>
          <w:rStyle w:val="NormalCharacter"/>
          <w:rFonts w:ascii="仿宋" w:eastAsia="仿宋" w:hAnsi="仿宋" w:hint="eastAsia"/>
          <w:szCs w:val="32"/>
        </w:rPr>
        <w:t>61</w:t>
      </w:r>
      <w:r w:rsidR="003F1C31">
        <w:rPr>
          <w:rStyle w:val="NormalCharacter"/>
          <w:rFonts w:ascii="仿宋" w:eastAsia="仿宋" w:hAnsi="仿宋" w:hint="eastAsia"/>
          <w:szCs w:val="32"/>
        </w:rPr>
        <w:t>万元，减少</w:t>
      </w:r>
      <w:r w:rsidR="003A39D3">
        <w:rPr>
          <w:rStyle w:val="NormalCharacter"/>
          <w:rFonts w:ascii="仿宋" w:eastAsia="仿宋" w:hAnsi="仿宋" w:hint="eastAsia"/>
          <w:szCs w:val="32"/>
        </w:rPr>
        <w:t>4.1</w:t>
      </w:r>
      <w:r w:rsidR="005F3E10">
        <w:rPr>
          <w:rStyle w:val="NormalCharacter"/>
          <w:rFonts w:ascii="仿宋" w:eastAsia="仿宋" w:hAnsi="仿宋" w:hint="eastAsia"/>
          <w:szCs w:val="32"/>
        </w:rPr>
        <w:t>%，</w:t>
      </w:r>
      <w:r w:rsidR="005F3E10">
        <w:rPr>
          <w:rStyle w:val="NormalCharacter"/>
          <w:rFonts w:ascii="仿宋" w:eastAsia="仿宋" w:hAnsi="仿宋"/>
          <w:szCs w:val="32"/>
        </w:rPr>
        <w:t>主要</w:t>
      </w:r>
      <w:r w:rsidR="00BF6B39">
        <w:rPr>
          <w:rStyle w:val="NormalCharacter"/>
          <w:rFonts w:ascii="仿宋" w:eastAsia="仿宋" w:hAnsi="仿宋" w:hint="eastAsia"/>
          <w:szCs w:val="32"/>
        </w:rPr>
        <w:t>是</w:t>
      </w:r>
      <w:r w:rsidR="003F1C31">
        <w:rPr>
          <w:rStyle w:val="NormalCharacter"/>
          <w:rFonts w:ascii="仿宋" w:eastAsia="仿宋" w:hAnsi="仿宋" w:hint="eastAsia"/>
          <w:szCs w:val="32"/>
        </w:rPr>
        <w:t>人员减少</w:t>
      </w:r>
      <w:r w:rsidR="005F3E10">
        <w:rPr>
          <w:rStyle w:val="NormalCharacter"/>
          <w:rFonts w:ascii="仿宋" w:eastAsia="仿宋" w:hAnsi="仿宋" w:hint="eastAsia"/>
          <w:szCs w:val="32"/>
        </w:rPr>
        <w:t>。</w:t>
      </w:r>
    </w:p>
    <w:p w:rsidR="00A52DBB" w:rsidRDefault="00A52DBB">
      <w:pPr>
        <w:spacing w:line="550" w:lineRule="exact"/>
        <w:ind w:firstLineChars="200" w:firstLine="640"/>
        <w:rPr>
          <w:rStyle w:val="NormalCharacter"/>
          <w:rFonts w:ascii="仿宋" w:eastAsia="仿宋" w:hAnsi="仿宋"/>
          <w:szCs w:val="32"/>
        </w:rPr>
      </w:pP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二、收入决算表情况说明</w:t>
      </w:r>
    </w:p>
    <w:p w:rsidR="00A52DBB" w:rsidRDefault="005F3E10">
      <w:pPr>
        <w:spacing w:line="550" w:lineRule="exact"/>
        <w:ind w:firstLineChars="200" w:firstLine="640"/>
        <w:rPr>
          <w:rStyle w:val="NormalCharacter"/>
          <w:rFonts w:ascii="仿宋" w:eastAsia="仿宋" w:hAnsi="仿宋"/>
          <w:i/>
          <w:szCs w:val="32"/>
        </w:rPr>
      </w:pPr>
      <w:r>
        <w:rPr>
          <w:rStyle w:val="NormalCharacter"/>
          <w:rFonts w:ascii="仿宋" w:eastAsia="仿宋" w:hAnsi="仿宋"/>
          <w:szCs w:val="32"/>
        </w:rPr>
        <w:t>本部门本年收入合计</w:t>
      </w:r>
      <w:r w:rsidR="007E3416">
        <w:rPr>
          <w:rStyle w:val="NormalCharacter"/>
          <w:rFonts w:ascii="仿宋" w:eastAsia="仿宋" w:hAnsi="仿宋" w:hint="eastAsia"/>
          <w:szCs w:val="32"/>
        </w:rPr>
        <w:t>230.4</w:t>
      </w:r>
      <w:r>
        <w:rPr>
          <w:rStyle w:val="NormalCharacter"/>
          <w:rFonts w:ascii="仿宋" w:eastAsia="仿宋" w:hAnsi="仿宋"/>
          <w:szCs w:val="32"/>
        </w:rPr>
        <w:t>万元，其中：财政拨款收入</w:t>
      </w:r>
      <w:r w:rsidR="007E3416">
        <w:rPr>
          <w:rStyle w:val="NormalCharacter"/>
          <w:rFonts w:ascii="仿宋" w:eastAsia="仿宋" w:hAnsi="仿宋" w:hint="eastAsia"/>
          <w:szCs w:val="32"/>
        </w:rPr>
        <w:t>225.85</w:t>
      </w:r>
      <w:r>
        <w:rPr>
          <w:rStyle w:val="NormalCharacter"/>
          <w:rFonts w:ascii="仿宋" w:eastAsia="仿宋" w:hAnsi="仿宋"/>
          <w:szCs w:val="32"/>
        </w:rPr>
        <w:t>万元，占</w:t>
      </w:r>
      <w:r w:rsidR="007E3416">
        <w:rPr>
          <w:rStyle w:val="NormalCharacter"/>
          <w:rFonts w:ascii="仿宋" w:eastAsia="仿宋" w:hAnsi="仿宋" w:hint="eastAsia"/>
          <w:szCs w:val="32"/>
        </w:rPr>
        <w:t>98</w:t>
      </w:r>
      <w:r>
        <w:rPr>
          <w:rStyle w:val="NormalCharacter"/>
          <w:rFonts w:ascii="仿宋" w:eastAsia="仿宋" w:hAnsi="仿宋"/>
          <w:szCs w:val="32"/>
        </w:rPr>
        <w:t>%。</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三、支出决算表情况说明</w:t>
      </w:r>
    </w:p>
    <w:p w:rsidR="00A52DBB" w:rsidRDefault="005F3E10">
      <w:pPr>
        <w:spacing w:line="550" w:lineRule="exact"/>
        <w:ind w:leftChars="50" w:left="160" w:firstLineChars="100" w:firstLine="320"/>
        <w:rPr>
          <w:rStyle w:val="NormalCharacter"/>
          <w:rFonts w:ascii="仿宋" w:eastAsia="仿宋" w:hAnsi="仿宋"/>
          <w:i/>
          <w:szCs w:val="32"/>
        </w:rPr>
      </w:pPr>
      <w:r>
        <w:rPr>
          <w:rStyle w:val="NormalCharacter"/>
          <w:rFonts w:ascii="仿宋" w:eastAsia="仿宋" w:hAnsi="仿宋"/>
          <w:szCs w:val="32"/>
        </w:rPr>
        <w:t>本部门本年支出合计</w:t>
      </w:r>
      <w:r w:rsidR="007E3416">
        <w:rPr>
          <w:rStyle w:val="NormalCharacter"/>
          <w:rFonts w:ascii="仿宋" w:eastAsia="仿宋" w:hAnsi="仿宋" w:hint="eastAsia"/>
          <w:szCs w:val="32"/>
        </w:rPr>
        <w:t>230.4</w:t>
      </w:r>
      <w:r>
        <w:rPr>
          <w:rStyle w:val="NormalCharacter"/>
          <w:rFonts w:ascii="仿宋" w:eastAsia="仿宋" w:hAnsi="仿宋"/>
          <w:szCs w:val="32"/>
        </w:rPr>
        <w:t>万元，其中：基本支出</w:t>
      </w:r>
      <w:r w:rsidR="003A39D3">
        <w:rPr>
          <w:rStyle w:val="NormalCharacter"/>
          <w:rFonts w:ascii="仿宋" w:eastAsia="仿宋" w:hAnsi="仿宋" w:hint="eastAsia"/>
          <w:szCs w:val="32"/>
        </w:rPr>
        <w:t>175.3</w:t>
      </w:r>
      <w:r>
        <w:rPr>
          <w:rStyle w:val="NormalCharacter"/>
          <w:rFonts w:ascii="仿宋" w:eastAsia="仿宋" w:hAnsi="仿宋"/>
          <w:szCs w:val="32"/>
        </w:rPr>
        <w:t>万元，占</w:t>
      </w:r>
      <w:r w:rsidR="003A39D3">
        <w:rPr>
          <w:rStyle w:val="NormalCharacter"/>
          <w:rFonts w:ascii="仿宋" w:eastAsia="仿宋" w:hAnsi="仿宋" w:hint="eastAsia"/>
          <w:szCs w:val="32"/>
        </w:rPr>
        <w:t>76.08</w:t>
      </w:r>
      <w:r>
        <w:rPr>
          <w:rStyle w:val="NormalCharacter"/>
          <w:rFonts w:ascii="仿宋" w:eastAsia="仿宋" w:hAnsi="仿宋"/>
          <w:szCs w:val="32"/>
        </w:rPr>
        <w:t>%；项目支出</w:t>
      </w:r>
      <w:r w:rsidR="003A39D3">
        <w:rPr>
          <w:rStyle w:val="NormalCharacter"/>
          <w:rFonts w:ascii="仿宋" w:eastAsia="仿宋" w:hAnsi="仿宋" w:hint="eastAsia"/>
          <w:szCs w:val="32"/>
        </w:rPr>
        <w:t>55.1</w:t>
      </w:r>
      <w:r>
        <w:rPr>
          <w:rStyle w:val="NormalCharacter"/>
          <w:rFonts w:ascii="仿宋" w:eastAsia="仿宋" w:hAnsi="仿宋"/>
          <w:szCs w:val="32"/>
        </w:rPr>
        <w:t>万元，占</w:t>
      </w:r>
      <w:r w:rsidR="003A39D3">
        <w:rPr>
          <w:rStyle w:val="NormalCharacter"/>
          <w:rFonts w:ascii="仿宋" w:eastAsia="仿宋" w:hAnsi="仿宋" w:hint="eastAsia"/>
          <w:szCs w:val="32"/>
        </w:rPr>
        <w:t>23.92</w:t>
      </w:r>
      <w:r>
        <w:rPr>
          <w:rStyle w:val="NormalCharacter"/>
          <w:rFonts w:ascii="仿宋" w:eastAsia="仿宋" w:hAnsi="仿宋"/>
          <w:szCs w:val="32"/>
        </w:rPr>
        <w:t>%。</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四、财政拨款收入支出决算总表情况说明</w:t>
      </w:r>
    </w:p>
    <w:p w:rsidR="00EF4AC8" w:rsidRDefault="00EF4AC8" w:rsidP="00EF4AC8">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本部门本年度收入</w:t>
      </w:r>
      <w:r>
        <w:rPr>
          <w:rStyle w:val="NormalCharacter"/>
          <w:rFonts w:ascii="仿宋" w:eastAsia="仿宋" w:hAnsi="仿宋" w:hint="eastAsia"/>
          <w:szCs w:val="32"/>
        </w:rPr>
        <w:t>总决算</w:t>
      </w:r>
      <w:r w:rsidR="003A39D3">
        <w:rPr>
          <w:rStyle w:val="NormalCharacter"/>
          <w:rFonts w:ascii="仿宋" w:eastAsia="仿宋" w:hAnsi="仿宋" w:hint="eastAsia"/>
          <w:szCs w:val="32"/>
        </w:rPr>
        <w:t>230.4</w:t>
      </w:r>
      <w:r>
        <w:rPr>
          <w:rStyle w:val="NormalCharacter"/>
          <w:rFonts w:ascii="仿宋" w:eastAsia="仿宋" w:hAnsi="仿宋"/>
          <w:szCs w:val="32"/>
        </w:rPr>
        <w:t>万元、支</w:t>
      </w:r>
      <w:r>
        <w:rPr>
          <w:rStyle w:val="NormalCharacter"/>
          <w:rFonts w:ascii="仿宋" w:eastAsia="仿宋" w:hAnsi="仿宋" w:hint="eastAsia"/>
          <w:szCs w:val="32"/>
        </w:rPr>
        <w:t>出总决算</w:t>
      </w:r>
      <w:r w:rsidR="003A39D3">
        <w:rPr>
          <w:rStyle w:val="NormalCharacter"/>
          <w:rFonts w:ascii="仿宋" w:eastAsia="仿宋" w:hAnsi="仿宋" w:hint="eastAsia"/>
          <w:szCs w:val="32"/>
        </w:rPr>
        <w:t>230.4</w:t>
      </w:r>
      <w:r w:rsidR="000366A3">
        <w:rPr>
          <w:rStyle w:val="NormalCharacter"/>
          <w:rFonts w:ascii="仿宋" w:eastAsia="仿宋" w:hAnsi="仿宋"/>
          <w:szCs w:val="32"/>
        </w:rPr>
        <w:t>万元，与上年</w:t>
      </w:r>
      <w:r w:rsidR="000366A3">
        <w:rPr>
          <w:rStyle w:val="NormalCharacter"/>
          <w:rFonts w:ascii="仿宋" w:eastAsia="仿宋" w:hAnsi="仿宋" w:hint="eastAsia"/>
          <w:szCs w:val="32"/>
        </w:rPr>
        <w:t>相比</w:t>
      </w:r>
      <w:r w:rsidR="003548FF">
        <w:rPr>
          <w:rStyle w:val="NormalCharacter"/>
          <w:rFonts w:ascii="仿宋" w:eastAsia="仿宋" w:hAnsi="仿宋" w:hint="eastAsia"/>
          <w:szCs w:val="32"/>
        </w:rPr>
        <w:t>收入</w:t>
      </w:r>
      <w:r w:rsidR="003A39D3">
        <w:rPr>
          <w:rStyle w:val="NormalCharacter"/>
          <w:rFonts w:ascii="仿宋" w:eastAsia="仿宋" w:hAnsi="仿宋" w:hint="eastAsia"/>
          <w:szCs w:val="32"/>
        </w:rPr>
        <w:t>减少30.66</w:t>
      </w:r>
      <w:r>
        <w:rPr>
          <w:rStyle w:val="NormalCharacter"/>
          <w:rFonts w:ascii="仿宋" w:eastAsia="仿宋" w:hAnsi="仿宋"/>
          <w:szCs w:val="32"/>
        </w:rPr>
        <w:t>万元、</w:t>
      </w:r>
      <w:r w:rsidR="003A39D3">
        <w:rPr>
          <w:rStyle w:val="NormalCharacter"/>
          <w:rFonts w:ascii="仿宋" w:eastAsia="仿宋" w:hAnsi="仿宋" w:hint="eastAsia"/>
          <w:szCs w:val="32"/>
        </w:rPr>
        <w:t>减少13.3</w:t>
      </w:r>
      <w:r>
        <w:rPr>
          <w:rStyle w:val="NormalCharacter"/>
          <w:rFonts w:ascii="仿宋" w:eastAsia="仿宋" w:hAnsi="仿宋" w:hint="eastAsia"/>
          <w:szCs w:val="32"/>
        </w:rPr>
        <w:t>%</w:t>
      </w:r>
      <w:r w:rsidR="00425A15">
        <w:rPr>
          <w:rStyle w:val="NormalCharacter"/>
          <w:rFonts w:ascii="仿宋" w:eastAsia="仿宋" w:hAnsi="仿宋" w:hint="eastAsia"/>
          <w:szCs w:val="32"/>
        </w:rPr>
        <w:t>，主要原因是预算</w:t>
      </w:r>
      <w:r w:rsidR="003A39D3">
        <w:rPr>
          <w:rStyle w:val="NormalCharacter"/>
          <w:rFonts w:ascii="仿宋" w:eastAsia="仿宋" w:hAnsi="仿宋" w:hint="eastAsia"/>
          <w:szCs w:val="32"/>
        </w:rPr>
        <w:t>减少</w:t>
      </w:r>
      <w:r>
        <w:rPr>
          <w:rStyle w:val="NormalCharacter"/>
          <w:rFonts w:ascii="仿宋" w:eastAsia="仿宋" w:hAnsi="仿宋" w:hint="eastAsia"/>
          <w:szCs w:val="32"/>
        </w:rPr>
        <w:t>。</w:t>
      </w:r>
      <w:r w:rsidR="000366A3">
        <w:rPr>
          <w:rStyle w:val="NormalCharacter"/>
          <w:rFonts w:ascii="仿宋" w:eastAsia="仿宋" w:hAnsi="仿宋"/>
          <w:szCs w:val="32"/>
        </w:rPr>
        <w:t>与上年</w:t>
      </w:r>
      <w:r>
        <w:rPr>
          <w:rStyle w:val="NormalCharacter"/>
          <w:rFonts w:ascii="仿宋" w:eastAsia="仿宋" w:hAnsi="仿宋"/>
          <w:szCs w:val="32"/>
        </w:rPr>
        <w:t>支出</w:t>
      </w:r>
      <w:r w:rsidR="000366A3">
        <w:rPr>
          <w:rStyle w:val="NormalCharacter"/>
          <w:rFonts w:ascii="仿宋" w:eastAsia="仿宋" w:hAnsi="仿宋" w:hint="eastAsia"/>
          <w:szCs w:val="32"/>
        </w:rPr>
        <w:t>相比</w:t>
      </w:r>
      <w:r w:rsidR="003A39D3">
        <w:rPr>
          <w:rStyle w:val="NormalCharacter"/>
          <w:rFonts w:ascii="仿宋" w:eastAsia="仿宋" w:hAnsi="仿宋" w:hint="eastAsia"/>
          <w:szCs w:val="32"/>
        </w:rPr>
        <w:t>减少34.81</w:t>
      </w:r>
      <w:r>
        <w:rPr>
          <w:rStyle w:val="NormalCharacter"/>
          <w:rFonts w:ascii="仿宋" w:eastAsia="仿宋" w:hAnsi="仿宋"/>
          <w:szCs w:val="32"/>
        </w:rPr>
        <w:t>万元，</w:t>
      </w:r>
      <w:r w:rsidR="003A39D3">
        <w:rPr>
          <w:rStyle w:val="NormalCharacter"/>
          <w:rFonts w:ascii="仿宋" w:eastAsia="仿宋" w:hAnsi="仿宋" w:hint="eastAsia"/>
          <w:szCs w:val="32"/>
        </w:rPr>
        <w:t>减少13.12</w:t>
      </w:r>
      <w:r>
        <w:rPr>
          <w:rStyle w:val="NormalCharacter"/>
          <w:rFonts w:ascii="仿宋" w:eastAsia="仿宋" w:hAnsi="仿宋"/>
          <w:szCs w:val="32"/>
        </w:rPr>
        <w:t>%。</w:t>
      </w:r>
      <w:r w:rsidR="003A7032">
        <w:rPr>
          <w:rStyle w:val="NormalCharacter"/>
          <w:rFonts w:ascii="仿宋" w:eastAsia="仿宋" w:hAnsi="仿宋" w:hint="eastAsia"/>
          <w:szCs w:val="32"/>
        </w:rPr>
        <w:t>主要原因是</w:t>
      </w:r>
      <w:r w:rsidR="004340A7">
        <w:rPr>
          <w:rStyle w:val="NormalCharacter"/>
          <w:rFonts w:ascii="仿宋" w:eastAsia="仿宋" w:hAnsi="仿宋" w:hint="eastAsia"/>
          <w:szCs w:val="32"/>
        </w:rPr>
        <w:t>校舍</w:t>
      </w:r>
      <w:r w:rsidR="003A39D3">
        <w:rPr>
          <w:rStyle w:val="NormalCharacter"/>
          <w:rFonts w:ascii="仿宋" w:eastAsia="仿宋" w:hAnsi="仿宋" w:hint="eastAsia"/>
          <w:szCs w:val="32"/>
        </w:rPr>
        <w:t>维修</w:t>
      </w:r>
      <w:r w:rsidR="004340A7">
        <w:rPr>
          <w:rStyle w:val="NormalCharacter"/>
          <w:rFonts w:ascii="仿宋" w:eastAsia="仿宋" w:hAnsi="仿宋" w:hint="eastAsia"/>
          <w:szCs w:val="32"/>
        </w:rPr>
        <w:t>资金</w:t>
      </w:r>
      <w:r w:rsidR="003A39D3">
        <w:rPr>
          <w:rStyle w:val="NormalCharacter"/>
          <w:rFonts w:ascii="仿宋" w:eastAsia="仿宋" w:hAnsi="仿宋" w:hint="eastAsia"/>
          <w:szCs w:val="32"/>
        </w:rPr>
        <w:t>，人员经费减少</w:t>
      </w:r>
      <w:r>
        <w:rPr>
          <w:rStyle w:val="NormalCharacter"/>
          <w:rFonts w:ascii="仿宋" w:eastAsia="仿宋" w:hAnsi="仿宋" w:hint="eastAsia"/>
          <w:szCs w:val="32"/>
        </w:rPr>
        <w:t>。</w:t>
      </w:r>
    </w:p>
    <w:p w:rsidR="00A52DBB" w:rsidRDefault="005F3E10" w:rsidP="00EF4AC8">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五、一般公共预算财政拨款支出决算表情况说明</w:t>
      </w:r>
    </w:p>
    <w:p w:rsidR="00555610" w:rsidRDefault="005F3E10" w:rsidP="0055561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本部门本年财政拨款支出</w:t>
      </w:r>
      <w:r w:rsidR="003A39D3">
        <w:rPr>
          <w:rStyle w:val="NormalCharacter"/>
          <w:rFonts w:ascii="仿宋" w:eastAsia="仿宋" w:hAnsi="仿宋" w:hint="eastAsia"/>
          <w:szCs w:val="32"/>
        </w:rPr>
        <w:t>225.85</w:t>
      </w:r>
      <w:r>
        <w:rPr>
          <w:rStyle w:val="NormalCharacter"/>
          <w:rFonts w:ascii="仿宋" w:eastAsia="仿宋" w:hAnsi="仿宋"/>
          <w:szCs w:val="32"/>
        </w:rPr>
        <w:t>万元，占本年支出合计的</w:t>
      </w:r>
      <w:r w:rsidR="003A39D3">
        <w:rPr>
          <w:rStyle w:val="NormalCharacter"/>
          <w:rFonts w:ascii="仿宋" w:eastAsia="仿宋" w:hAnsi="仿宋" w:hint="eastAsia"/>
          <w:szCs w:val="32"/>
        </w:rPr>
        <w:t>98.02</w:t>
      </w:r>
      <w:r>
        <w:rPr>
          <w:rStyle w:val="NormalCharacter"/>
          <w:rFonts w:ascii="仿宋" w:eastAsia="仿宋" w:hAnsi="仿宋"/>
          <w:szCs w:val="32"/>
        </w:rPr>
        <w:t>%。与上年相比，财政拨款支出</w:t>
      </w:r>
      <w:r w:rsidR="003A39D3">
        <w:rPr>
          <w:rStyle w:val="NormalCharacter"/>
          <w:rFonts w:ascii="仿宋" w:eastAsia="仿宋" w:hAnsi="仿宋" w:hint="eastAsia"/>
          <w:szCs w:val="32"/>
        </w:rPr>
        <w:t>34.81</w:t>
      </w:r>
      <w:r>
        <w:rPr>
          <w:rStyle w:val="NormalCharacter"/>
          <w:rFonts w:ascii="仿宋" w:eastAsia="仿宋" w:hAnsi="仿宋"/>
          <w:szCs w:val="32"/>
        </w:rPr>
        <w:t>万元、</w:t>
      </w:r>
      <w:r w:rsidR="003A39D3">
        <w:rPr>
          <w:rStyle w:val="NormalCharacter"/>
          <w:rFonts w:ascii="仿宋" w:eastAsia="仿宋" w:hAnsi="仿宋" w:hint="eastAsia"/>
          <w:szCs w:val="32"/>
        </w:rPr>
        <w:t>减少13.12</w:t>
      </w:r>
      <w:r>
        <w:rPr>
          <w:rStyle w:val="NormalCharacter"/>
          <w:rFonts w:ascii="仿宋" w:eastAsia="仿宋" w:hAnsi="仿宋" w:hint="eastAsia"/>
          <w:szCs w:val="32"/>
        </w:rPr>
        <w:t>%</w:t>
      </w:r>
      <w:r>
        <w:rPr>
          <w:rStyle w:val="NormalCharacter"/>
          <w:rFonts w:ascii="仿宋" w:eastAsia="仿宋" w:hAnsi="仿宋"/>
          <w:szCs w:val="32"/>
        </w:rPr>
        <w:t>。</w:t>
      </w:r>
      <w:r w:rsidR="004340A7">
        <w:rPr>
          <w:rStyle w:val="NormalCharacter"/>
          <w:rFonts w:ascii="仿宋" w:eastAsia="仿宋" w:hAnsi="仿宋" w:hint="eastAsia"/>
          <w:szCs w:val="32"/>
        </w:rPr>
        <w:t>主要原因是</w:t>
      </w:r>
      <w:r w:rsidR="003A39D3">
        <w:rPr>
          <w:rStyle w:val="NormalCharacter"/>
          <w:rFonts w:ascii="仿宋" w:eastAsia="仿宋" w:hAnsi="仿宋" w:hint="eastAsia"/>
          <w:szCs w:val="32"/>
        </w:rPr>
        <w:t>校舍维修资金，人员经费减少</w:t>
      </w:r>
      <w:r w:rsidR="00555610">
        <w:rPr>
          <w:rStyle w:val="NormalCharacter"/>
          <w:rFonts w:ascii="仿宋" w:eastAsia="仿宋" w:hAnsi="仿宋" w:hint="eastAsia"/>
          <w:szCs w:val="32"/>
        </w:rPr>
        <w:t>。</w:t>
      </w:r>
    </w:p>
    <w:p w:rsidR="00A52DBB" w:rsidRDefault="005F3E10" w:rsidP="009932A3">
      <w:pPr>
        <w:spacing w:line="550" w:lineRule="exact"/>
        <w:ind w:firstLineChars="150" w:firstLine="480"/>
        <w:rPr>
          <w:rStyle w:val="NormalCharacter"/>
          <w:rFonts w:ascii="仿宋" w:eastAsia="仿宋" w:hAnsi="仿宋"/>
          <w:szCs w:val="32"/>
        </w:rPr>
      </w:pPr>
      <w:r>
        <w:rPr>
          <w:rStyle w:val="NormalCharacter"/>
          <w:rFonts w:ascii="仿宋" w:eastAsia="仿宋" w:hAnsi="仿宋"/>
          <w:szCs w:val="32"/>
        </w:rPr>
        <w:t>本部门本年度财政拨款支出年初预算为</w:t>
      </w:r>
      <w:r w:rsidR="004340A7">
        <w:rPr>
          <w:rStyle w:val="NormalCharacter"/>
          <w:rFonts w:ascii="仿宋" w:eastAsia="仿宋" w:hAnsi="仿宋" w:hint="eastAsia"/>
          <w:szCs w:val="32"/>
        </w:rPr>
        <w:t xml:space="preserve"> </w:t>
      </w:r>
      <w:r w:rsidR="003A39D3">
        <w:rPr>
          <w:rStyle w:val="NormalCharacter"/>
          <w:rFonts w:ascii="仿宋" w:eastAsia="仿宋" w:hAnsi="仿宋" w:hint="eastAsia"/>
          <w:szCs w:val="32"/>
        </w:rPr>
        <w:t>234.42</w:t>
      </w:r>
      <w:r>
        <w:rPr>
          <w:rStyle w:val="NormalCharacter"/>
          <w:rFonts w:ascii="仿宋" w:eastAsia="仿宋" w:hAnsi="仿宋"/>
          <w:szCs w:val="32"/>
        </w:rPr>
        <w:t>万元，支出决算为</w:t>
      </w:r>
      <w:r w:rsidR="006B163D">
        <w:rPr>
          <w:rStyle w:val="NormalCharacter"/>
          <w:rFonts w:ascii="仿宋" w:eastAsia="仿宋" w:hAnsi="仿宋" w:hint="eastAsia"/>
          <w:szCs w:val="32"/>
        </w:rPr>
        <w:t>230.4</w:t>
      </w:r>
      <w:r>
        <w:rPr>
          <w:rStyle w:val="NormalCharacter"/>
          <w:rFonts w:ascii="仿宋" w:eastAsia="仿宋" w:hAnsi="仿宋"/>
          <w:szCs w:val="32"/>
        </w:rPr>
        <w:t>万元，完成年初预算的</w:t>
      </w:r>
      <w:r w:rsidR="006B163D">
        <w:rPr>
          <w:rStyle w:val="NormalCharacter"/>
          <w:rFonts w:ascii="仿宋" w:eastAsia="仿宋" w:hAnsi="仿宋" w:hint="eastAsia"/>
          <w:szCs w:val="32"/>
        </w:rPr>
        <w:t>98.29</w:t>
      </w:r>
      <w:r>
        <w:rPr>
          <w:rStyle w:val="NormalCharacter"/>
          <w:rFonts w:ascii="仿宋" w:eastAsia="仿宋" w:hAnsi="仿宋"/>
          <w:szCs w:val="32"/>
        </w:rPr>
        <w:t>%。决算数</w:t>
      </w:r>
      <w:r w:rsidR="006B163D">
        <w:rPr>
          <w:rStyle w:val="NormalCharacter"/>
          <w:rFonts w:ascii="仿宋" w:eastAsia="仿宋" w:hAnsi="仿宋" w:hint="eastAsia"/>
          <w:szCs w:val="32"/>
        </w:rPr>
        <w:t>小</w:t>
      </w:r>
      <w:r>
        <w:rPr>
          <w:rStyle w:val="NormalCharacter"/>
          <w:rFonts w:ascii="仿宋" w:eastAsia="仿宋" w:hAnsi="仿宋"/>
          <w:szCs w:val="32"/>
        </w:rPr>
        <w:t>于年初预算的主要原因是</w:t>
      </w:r>
      <w:r w:rsidR="006B163D">
        <w:rPr>
          <w:rStyle w:val="NormalCharacter"/>
          <w:rFonts w:ascii="仿宋" w:eastAsia="仿宋" w:hAnsi="仿宋" w:hint="eastAsia"/>
          <w:szCs w:val="32"/>
        </w:rPr>
        <w:t>人员减少</w:t>
      </w:r>
      <w:r w:rsidR="009932A3">
        <w:rPr>
          <w:rStyle w:val="NormalCharacter"/>
          <w:rFonts w:ascii="仿宋" w:eastAsia="仿宋" w:hAnsi="仿宋" w:hint="eastAsia"/>
          <w:szCs w:val="32"/>
        </w:rPr>
        <w:t>等费用</w:t>
      </w:r>
      <w:r>
        <w:rPr>
          <w:rStyle w:val="NormalCharacter"/>
          <w:rFonts w:ascii="仿宋" w:eastAsia="仿宋" w:hAnsi="仿宋"/>
          <w:szCs w:val="32"/>
        </w:rPr>
        <w:t xml:space="preserve">。其中： </w:t>
      </w:r>
    </w:p>
    <w:p w:rsidR="00A52DBB" w:rsidRDefault="005F3E10" w:rsidP="009932A3">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（一）一般公共服务（类）</w:t>
      </w:r>
    </w:p>
    <w:p w:rsidR="00A52DBB" w:rsidRDefault="005F3E1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组织事物</w:t>
      </w:r>
      <w:r>
        <w:rPr>
          <w:rStyle w:val="NormalCharacter"/>
          <w:rFonts w:ascii="仿宋" w:eastAsia="仿宋" w:hAnsi="仿宋"/>
          <w:szCs w:val="32"/>
        </w:rPr>
        <w:t>（款）</w:t>
      </w:r>
      <w:r>
        <w:rPr>
          <w:rStyle w:val="NormalCharacter"/>
          <w:rFonts w:ascii="仿宋" w:eastAsia="仿宋" w:hAnsi="仿宋" w:hint="eastAsia"/>
          <w:szCs w:val="32"/>
        </w:rPr>
        <w:t>其他组织事物</w:t>
      </w:r>
      <w:r>
        <w:rPr>
          <w:rStyle w:val="NormalCharacter"/>
          <w:rFonts w:ascii="仿宋" w:eastAsia="仿宋" w:hAnsi="仿宋"/>
          <w:szCs w:val="32"/>
        </w:rPr>
        <w:t>（项）。年初预算为</w:t>
      </w:r>
      <w:r>
        <w:rPr>
          <w:rStyle w:val="NormalCharacter"/>
          <w:rFonts w:ascii="仿宋" w:eastAsia="仿宋" w:hAnsi="仿宋" w:hint="eastAsia"/>
          <w:szCs w:val="32"/>
        </w:rPr>
        <w:t>0</w:t>
      </w:r>
      <w:r w:rsidR="00162270">
        <w:rPr>
          <w:rStyle w:val="NormalCharacter"/>
          <w:rFonts w:ascii="仿宋" w:eastAsia="仿宋" w:hAnsi="仿宋"/>
          <w:szCs w:val="32"/>
        </w:rPr>
        <w:t>万元</w:t>
      </w:r>
      <w:r w:rsidR="00162270">
        <w:rPr>
          <w:rStyle w:val="NormalCharacter"/>
          <w:rFonts w:ascii="仿宋" w:eastAsia="仿宋" w:hAnsi="仿宋" w:hint="eastAsia"/>
          <w:szCs w:val="32"/>
        </w:rPr>
        <w:t>。</w:t>
      </w:r>
    </w:p>
    <w:p w:rsidR="00A52DBB" w:rsidRDefault="005F3E10" w:rsidP="009932A3">
      <w:pPr>
        <w:spacing w:line="550" w:lineRule="exact"/>
        <w:ind w:firstLineChars="150" w:firstLine="480"/>
        <w:rPr>
          <w:rStyle w:val="NormalCharacter"/>
          <w:rFonts w:ascii="仿宋" w:eastAsia="仿宋" w:hAnsi="仿宋"/>
          <w:szCs w:val="32"/>
        </w:rPr>
      </w:pPr>
      <w:r>
        <w:rPr>
          <w:rStyle w:val="NormalCharacter"/>
          <w:rFonts w:ascii="仿宋" w:eastAsia="仿宋" w:hAnsi="仿宋"/>
          <w:szCs w:val="32"/>
        </w:rPr>
        <w:t>（二）</w:t>
      </w:r>
      <w:r>
        <w:rPr>
          <w:rStyle w:val="NormalCharacter"/>
          <w:rFonts w:ascii="仿宋" w:eastAsia="仿宋" w:hAnsi="仿宋" w:hint="eastAsia"/>
          <w:szCs w:val="32"/>
        </w:rPr>
        <w:t>教育</w:t>
      </w:r>
      <w:r>
        <w:rPr>
          <w:rStyle w:val="NormalCharacter"/>
          <w:rFonts w:ascii="仿宋" w:eastAsia="仿宋" w:hAnsi="仿宋"/>
          <w:szCs w:val="32"/>
        </w:rPr>
        <w:t>（类）</w:t>
      </w:r>
    </w:p>
    <w:p w:rsidR="00A52DBB" w:rsidRDefault="005F3E1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普通教育（款）初中教育（项）年初预算</w:t>
      </w:r>
      <w:r w:rsidR="006B163D">
        <w:rPr>
          <w:rStyle w:val="NormalCharacter"/>
          <w:rFonts w:ascii="仿宋" w:eastAsia="仿宋" w:hAnsi="仿宋" w:hint="eastAsia"/>
          <w:szCs w:val="32"/>
        </w:rPr>
        <w:t>199.8</w:t>
      </w:r>
      <w:r>
        <w:rPr>
          <w:rStyle w:val="NormalCharacter"/>
          <w:rFonts w:ascii="仿宋" w:eastAsia="仿宋" w:hAnsi="仿宋" w:hint="eastAsia"/>
          <w:szCs w:val="32"/>
        </w:rPr>
        <w:t>万元，支出决算</w:t>
      </w:r>
      <w:r w:rsidR="006B163D">
        <w:rPr>
          <w:rStyle w:val="NormalCharacter"/>
          <w:rFonts w:ascii="仿宋" w:eastAsia="仿宋" w:hAnsi="仿宋" w:hint="eastAsia"/>
          <w:szCs w:val="32"/>
        </w:rPr>
        <w:t>196.62</w:t>
      </w:r>
      <w:r>
        <w:rPr>
          <w:rStyle w:val="NormalCharacter"/>
          <w:rFonts w:ascii="仿宋" w:eastAsia="仿宋" w:hAnsi="仿宋" w:hint="eastAsia"/>
          <w:szCs w:val="32"/>
        </w:rPr>
        <w:t>万元。完成年初预算</w:t>
      </w:r>
      <w:r w:rsidR="006B163D">
        <w:rPr>
          <w:rStyle w:val="NormalCharacter"/>
          <w:rFonts w:ascii="仿宋" w:eastAsia="仿宋" w:hAnsi="仿宋" w:hint="eastAsia"/>
          <w:szCs w:val="32"/>
        </w:rPr>
        <w:t>98.41</w:t>
      </w:r>
      <w:r>
        <w:rPr>
          <w:rStyle w:val="NormalCharacter"/>
          <w:rFonts w:ascii="仿宋" w:eastAsia="仿宋" w:hAnsi="仿宋"/>
          <w:szCs w:val="32"/>
        </w:rPr>
        <w:t>%。决算数</w:t>
      </w:r>
      <w:r w:rsidR="006B163D">
        <w:rPr>
          <w:rStyle w:val="NormalCharacter"/>
          <w:rFonts w:ascii="仿宋" w:eastAsia="仿宋" w:hAnsi="仿宋" w:hint="eastAsia"/>
          <w:szCs w:val="32"/>
        </w:rPr>
        <w:t>小</w:t>
      </w:r>
      <w:r>
        <w:rPr>
          <w:rStyle w:val="NormalCharacter"/>
          <w:rFonts w:ascii="仿宋" w:eastAsia="仿宋" w:hAnsi="仿宋"/>
          <w:szCs w:val="32"/>
        </w:rPr>
        <w:t>于预算数的主要原因</w:t>
      </w:r>
      <w:r w:rsidR="00BB0852">
        <w:rPr>
          <w:rStyle w:val="NormalCharacter"/>
          <w:rFonts w:ascii="仿宋" w:eastAsia="仿宋" w:hAnsi="仿宋" w:hint="eastAsia"/>
          <w:szCs w:val="32"/>
        </w:rPr>
        <w:t>是</w:t>
      </w:r>
      <w:r w:rsidR="006B163D">
        <w:rPr>
          <w:rStyle w:val="NormalCharacter"/>
          <w:rFonts w:ascii="仿宋" w:eastAsia="仿宋" w:hAnsi="仿宋" w:hint="eastAsia"/>
          <w:szCs w:val="32"/>
        </w:rPr>
        <w:t>人员减少</w:t>
      </w:r>
      <w:r>
        <w:rPr>
          <w:rStyle w:val="NormalCharacter"/>
          <w:rFonts w:ascii="仿宋" w:eastAsia="仿宋" w:hAnsi="仿宋"/>
          <w:szCs w:val="32"/>
        </w:rPr>
        <w:t>。</w:t>
      </w:r>
    </w:p>
    <w:p w:rsidR="002251C6" w:rsidRDefault="005F3E10" w:rsidP="002251C6">
      <w:pPr>
        <w:spacing w:line="550" w:lineRule="exact"/>
        <w:ind w:firstLineChars="150" w:firstLine="480"/>
        <w:rPr>
          <w:rStyle w:val="NormalCharacter"/>
          <w:rFonts w:ascii="仿宋" w:eastAsia="仿宋" w:hAnsi="仿宋"/>
          <w:szCs w:val="32"/>
        </w:rPr>
      </w:pPr>
      <w:r>
        <w:rPr>
          <w:rStyle w:val="NormalCharacter"/>
          <w:rFonts w:ascii="仿宋" w:eastAsia="仿宋" w:hAnsi="仿宋"/>
          <w:szCs w:val="32"/>
        </w:rPr>
        <w:t>（</w:t>
      </w:r>
      <w:r>
        <w:rPr>
          <w:rStyle w:val="NormalCharacter"/>
          <w:rFonts w:ascii="仿宋" w:eastAsia="仿宋" w:hAnsi="仿宋" w:hint="eastAsia"/>
          <w:szCs w:val="32"/>
        </w:rPr>
        <w:t>三</w:t>
      </w:r>
      <w:r>
        <w:rPr>
          <w:rStyle w:val="NormalCharacter"/>
          <w:rFonts w:ascii="仿宋" w:eastAsia="仿宋" w:hAnsi="仿宋"/>
          <w:szCs w:val="32"/>
        </w:rPr>
        <w:t>）</w:t>
      </w:r>
      <w:r w:rsidR="009934E0">
        <w:rPr>
          <w:rStyle w:val="NormalCharacter"/>
          <w:rFonts w:ascii="仿宋" w:eastAsia="仿宋" w:hAnsi="仿宋" w:hint="eastAsia"/>
          <w:szCs w:val="32"/>
        </w:rPr>
        <w:t>卫生健康支出</w:t>
      </w:r>
    </w:p>
    <w:p w:rsidR="00A52DBB" w:rsidRDefault="005F3E10" w:rsidP="002251C6">
      <w:pPr>
        <w:spacing w:line="550" w:lineRule="exact"/>
        <w:ind w:firstLineChars="150" w:firstLine="480"/>
        <w:rPr>
          <w:rStyle w:val="NormalCharacter"/>
          <w:rFonts w:ascii="仿宋" w:eastAsia="仿宋" w:hAnsi="仿宋"/>
          <w:szCs w:val="32"/>
        </w:rPr>
      </w:pPr>
      <w:r>
        <w:rPr>
          <w:rStyle w:val="NormalCharacter"/>
          <w:rFonts w:ascii="仿宋" w:eastAsia="仿宋" w:hAnsi="仿宋" w:hint="eastAsia"/>
          <w:szCs w:val="32"/>
        </w:rPr>
        <w:t>（四）社会保障和就业支出（类）</w:t>
      </w:r>
    </w:p>
    <w:p w:rsidR="00A52DBB" w:rsidRDefault="00FA267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行政</w:t>
      </w:r>
      <w:r w:rsidR="005F3E10">
        <w:rPr>
          <w:rStyle w:val="NormalCharacter"/>
          <w:rFonts w:ascii="仿宋" w:eastAsia="仿宋" w:hAnsi="仿宋" w:hint="eastAsia"/>
          <w:szCs w:val="32"/>
        </w:rPr>
        <w:t>事业单位离退休（款）  机关事业单位基本养老保险缴费支出（项）年初预算</w:t>
      </w:r>
      <w:r w:rsidR="006B163D">
        <w:rPr>
          <w:rStyle w:val="NormalCharacter"/>
          <w:rFonts w:ascii="仿宋" w:eastAsia="仿宋" w:hAnsi="仿宋" w:hint="eastAsia"/>
          <w:szCs w:val="32"/>
        </w:rPr>
        <w:t>19.79</w:t>
      </w:r>
      <w:r w:rsidR="005F3E10">
        <w:rPr>
          <w:rStyle w:val="NormalCharacter"/>
          <w:rFonts w:ascii="仿宋" w:eastAsia="仿宋" w:hAnsi="仿宋" w:hint="eastAsia"/>
          <w:szCs w:val="32"/>
        </w:rPr>
        <w:t>万元，决算实际支出</w:t>
      </w:r>
      <w:r w:rsidR="00F8601A">
        <w:rPr>
          <w:rStyle w:val="NormalCharacter"/>
          <w:rFonts w:ascii="仿宋" w:eastAsia="仿宋" w:hAnsi="仿宋" w:hint="eastAsia"/>
          <w:szCs w:val="32"/>
        </w:rPr>
        <w:t>19.1</w:t>
      </w:r>
      <w:r w:rsidR="006B163D">
        <w:rPr>
          <w:rStyle w:val="NormalCharacter"/>
          <w:rFonts w:ascii="仿宋" w:eastAsia="仿宋" w:hAnsi="仿宋" w:hint="eastAsia"/>
          <w:szCs w:val="32"/>
        </w:rPr>
        <w:t>7</w:t>
      </w:r>
      <w:r w:rsidR="005F3E10">
        <w:rPr>
          <w:rStyle w:val="NormalCharacter"/>
          <w:rFonts w:ascii="仿宋" w:eastAsia="仿宋" w:hAnsi="仿宋" w:hint="eastAsia"/>
          <w:szCs w:val="32"/>
        </w:rPr>
        <w:t>万元，完成年初的</w:t>
      </w:r>
      <w:r w:rsidR="006B163D">
        <w:rPr>
          <w:rStyle w:val="NormalCharacter"/>
          <w:rFonts w:ascii="仿宋" w:eastAsia="仿宋" w:hAnsi="仿宋" w:hint="eastAsia"/>
          <w:szCs w:val="32"/>
        </w:rPr>
        <w:t>96.87</w:t>
      </w:r>
      <w:r w:rsidR="004340A7">
        <w:rPr>
          <w:rStyle w:val="NormalCharacter"/>
          <w:rFonts w:ascii="仿宋" w:eastAsia="仿宋" w:hAnsi="仿宋" w:hint="eastAsia"/>
          <w:szCs w:val="32"/>
        </w:rPr>
        <w:t xml:space="preserve"> </w:t>
      </w:r>
      <w:r w:rsidR="005F3E10">
        <w:rPr>
          <w:rStyle w:val="NormalCharacter"/>
          <w:rFonts w:ascii="仿宋" w:eastAsia="仿宋" w:hAnsi="仿宋" w:hint="eastAsia"/>
          <w:szCs w:val="32"/>
        </w:rPr>
        <w:t>%，主要原因是人员减少及养老金缴费基数调整。</w:t>
      </w:r>
    </w:p>
    <w:p w:rsidR="00A52DBB" w:rsidRDefault="005F3E1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（五）住房保障支出（类）</w:t>
      </w:r>
    </w:p>
    <w:p w:rsidR="00A52DBB" w:rsidRDefault="005F3E10">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住房改革支出（款）住房公积金（项）年初预算</w:t>
      </w:r>
      <w:r w:rsidR="006B163D">
        <w:rPr>
          <w:rStyle w:val="NormalCharacter"/>
          <w:rFonts w:ascii="仿宋" w:eastAsia="仿宋" w:hAnsi="仿宋" w:hint="eastAsia"/>
          <w:szCs w:val="32"/>
        </w:rPr>
        <w:t>14.84</w:t>
      </w:r>
      <w:r w:rsidR="004340A7">
        <w:rPr>
          <w:rStyle w:val="NormalCharacter"/>
          <w:rFonts w:ascii="仿宋" w:eastAsia="仿宋" w:hAnsi="仿宋" w:hint="eastAsia"/>
          <w:szCs w:val="32"/>
        </w:rPr>
        <w:t xml:space="preserve"> </w:t>
      </w:r>
      <w:r>
        <w:rPr>
          <w:rStyle w:val="NormalCharacter"/>
          <w:rFonts w:ascii="仿宋" w:eastAsia="仿宋" w:hAnsi="仿宋" w:hint="eastAsia"/>
          <w:szCs w:val="32"/>
        </w:rPr>
        <w:t>万元，决算实际支出</w:t>
      </w:r>
      <w:r w:rsidR="006B163D">
        <w:rPr>
          <w:rStyle w:val="NormalCharacter"/>
          <w:rFonts w:ascii="仿宋" w:eastAsia="仿宋" w:hAnsi="仿宋" w:hint="eastAsia"/>
          <w:szCs w:val="32"/>
        </w:rPr>
        <w:t>14.62</w:t>
      </w:r>
      <w:r>
        <w:rPr>
          <w:rStyle w:val="NormalCharacter"/>
          <w:rFonts w:ascii="仿宋" w:eastAsia="仿宋" w:hAnsi="仿宋" w:hint="eastAsia"/>
          <w:szCs w:val="32"/>
        </w:rPr>
        <w:t>万元，完成年初的</w:t>
      </w:r>
      <w:r w:rsidR="006B163D">
        <w:rPr>
          <w:rStyle w:val="NormalCharacter"/>
          <w:rFonts w:ascii="仿宋" w:eastAsia="仿宋" w:hAnsi="仿宋" w:hint="eastAsia"/>
          <w:szCs w:val="32"/>
        </w:rPr>
        <w:t>98.5</w:t>
      </w:r>
      <w:r>
        <w:rPr>
          <w:rStyle w:val="NormalCharacter"/>
          <w:rFonts w:ascii="仿宋" w:eastAsia="仿宋" w:hAnsi="仿宋" w:hint="eastAsia"/>
          <w:szCs w:val="32"/>
        </w:rPr>
        <w:t>%，主要原因是人员减少。</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六、一般公共预算财政拨款支出决算情况说明</w:t>
      </w:r>
    </w:p>
    <w:p w:rsidR="00A52DBB" w:rsidRDefault="005F3E10">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本部门本年度一般公共预算财政拨款支出</w:t>
      </w:r>
      <w:r w:rsidR="006B163D">
        <w:rPr>
          <w:rStyle w:val="NormalCharacter"/>
          <w:rFonts w:ascii="仿宋" w:eastAsia="仿宋" w:hAnsi="仿宋" w:hint="eastAsia"/>
          <w:szCs w:val="32"/>
        </w:rPr>
        <w:t>230.4</w:t>
      </w:r>
      <w:r>
        <w:rPr>
          <w:rStyle w:val="NormalCharacter"/>
          <w:rFonts w:ascii="仿宋" w:eastAsia="仿宋" w:hAnsi="仿宋"/>
          <w:szCs w:val="32"/>
        </w:rPr>
        <w:t>万元，其中：</w:t>
      </w:r>
    </w:p>
    <w:p w:rsidR="00A52DBB" w:rsidRDefault="005F3E10">
      <w:pPr>
        <w:numPr>
          <w:ilvl w:val="0"/>
          <w:numId w:val="1"/>
        </w:num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人员经费</w:t>
      </w:r>
      <w:r w:rsidR="006B163D">
        <w:rPr>
          <w:rStyle w:val="NormalCharacter"/>
          <w:rFonts w:ascii="仿宋" w:eastAsia="仿宋" w:hAnsi="仿宋" w:hint="eastAsia"/>
          <w:szCs w:val="32"/>
        </w:rPr>
        <w:t>175.34</w:t>
      </w:r>
      <w:r>
        <w:rPr>
          <w:rStyle w:val="NormalCharacter"/>
          <w:rFonts w:ascii="仿宋" w:eastAsia="仿宋" w:hAnsi="仿宋"/>
          <w:szCs w:val="32"/>
        </w:rPr>
        <w:t>万元。主要包括：基本工资、津贴补贴、奖金、社会保障缴费、伙食补助费、绩效工资、其他工资福利支出、离休费、退休费、抚恤金、生活补助、医疗费、奖励金、住房公积金、提租补贴、……、其他对个人和家庭的补助支出。</w:t>
      </w:r>
    </w:p>
    <w:p w:rsidR="00A52DBB" w:rsidRDefault="005F3E10">
      <w:pPr>
        <w:numPr>
          <w:ilvl w:val="0"/>
          <w:numId w:val="1"/>
        </w:num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公用经费</w:t>
      </w:r>
      <w:r w:rsidR="006B163D">
        <w:rPr>
          <w:rStyle w:val="NormalCharacter"/>
          <w:rFonts w:ascii="仿宋" w:eastAsia="仿宋" w:hAnsi="仿宋" w:hint="eastAsia"/>
          <w:szCs w:val="32"/>
        </w:rPr>
        <w:t>55.06</w:t>
      </w:r>
      <w:r w:rsidR="00CD393D">
        <w:rPr>
          <w:rStyle w:val="NormalCharacter"/>
          <w:rFonts w:ascii="仿宋" w:eastAsia="仿宋" w:hAnsi="仿宋" w:hint="eastAsia"/>
          <w:szCs w:val="32"/>
        </w:rPr>
        <w:t xml:space="preserve"> </w:t>
      </w:r>
      <w:r>
        <w:rPr>
          <w:rStyle w:val="NormalCharacter"/>
          <w:rFonts w:ascii="仿宋" w:eastAsia="仿宋" w:hAnsi="仿宋"/>
          <w:szCs w:val="32"/>
        </w:rPr>
        <w:t>万元。主要包括：办公费、印刷费、咨询费、手续费、水费、电费、邮电费、取暖费、物业管理费、差旅费、维修（护）费、租赁费、会议费、培训费、公务接待费、专用材料费、劳务费、委托业务费、</w:t>
      </w:r>
      <w:r>
        <w:rPr>
          <w:rStyle w:val="NormalCharacter"/>
          <w:rFonts w:ascii="仿宋" w:eastAsia="仿宋" w:hAnsi="仿宋"/>
          <w:szCs w:val="32"/>
        </w:rPr>
        <w:lastRenderedPageBreak/>
        <w:t>工会经费、福利费、其他交通费用、其他商品和服务支出、办公设备购置、专用设备购置、信息网络及软件购置更新、其他资本性支出。</w:t>
      </w:r>
    </w:p>
    <w:p w:rsidR="00A52DBB" w:rsidRDefault="005F3E10" w:rsidP="000420E4">
      <w:pPr>
        <w:spacing w:line="550" w:lineRule="exact"/>
        <w:ind w:leftChars="200" w:left="640" w:firstLine="0"/>
        <w:rPr>
          <w:rStyle w:val="NormalCharacter"/>
          <w:rFonts w:ascii="仿宋" w:eastAsia="仿宋" w:hAnsi="仿宋"/>
          <w:szCs w:val="32"/>
        </w:rPr>
      </w:pPr>
      <w:r>
        <w:rPr>
          <w:rStyle w:val="NormalCharacter"/>
          <w:rFonts w:ascii="仿宋" w:eastAsia="仿宋" w:hAnsi="仿宋"/>
          <w:szCs w:val="32"/>
        </w:rPr>
        <w:t>七、一般公共预算财政拨款“三公”经费表情况说明</w:t>
      </w:r>
    </w:p>
    <w:p w:rsidR="00446A31" w:rsidRDefault="00446A31" w:rsidP="000D7F56">
      <w:pPr>
        <w:spacing w:line="550" w:lineRule="exact"/>
        <w:ind w:firstLineChars="800" w:firstLine="2560"/>
        <w:rPr>
          <w:rStyle w:val="NormalCharacter"/>
          <w:rFonts w:ascii="仿宋" w:eastAsia="仿宋" w:hAnsi="仿宋"/>
          <w:szCs w:val="32"/>
        </w:rPr>
      </w:pPr>
      <w:r>
        <w:rPr>
          <w:rStyle w:val="NormalCharacter"/>
          <w:rFonts w:ascii="仿宋" w:eastAsia="仿宋" w:hAnsi="仿宋" w:hint="eastAsia"/>
          <w:szCs w:val="32"/>
        </w:rPr>
        <w:t>无</w:t>
      </w:r>
    </w:p>
    <w:p w:rsidR="00A52DBB" w:rsidRDefault="005F3E10" w:rsidP="00446A3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八、政府性基金预算财政拨款收入支出决算情况说明</w:t>
      </w:r>
    </w:p>
    <w:p w:rsidR="00446A31" w:rsidRDefault="00446A31" w:rsidP="00446A31">
      <w:pPr>
        <w:spacing w:line="550" w:lineRule="exact"/>
        <w:ind w:firstLineChars="800" w:firstLine="2570"/>
        <w:rPr>
          <w:rStyle w:val="NormalCharacter"/>
          <w:rFonts w:ascii="仿宋" w:eastAsia="仿宋" w:hAnsi="仿宋"/>
          <w:b/>
          <w:szCs w:val="32"/>
        </w:rPr>
      </w:pPr>
      <w:r>
        <w:rPr>
          <w:rStyle w:val="NormalCharacter"/>
          <w:rFonts w:ascii="仿宋" w:eastAsia="仿宋" w:hAnsi="仿宋" w:hint="eastAsia"/>
          <w:b/>
          <w:szCs w:val="32"/>
        </w:rPr>
        <w:t>无</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九、政府采购支出决算情况说明</w:t>
      </w:r>
    </w:p>
    <w:p w:rsidR="00A52DBB" w:rsidRDefault="00497926">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2021年我校</w:t>
      </w:r>
      <w:r w:rsidR="00475AE2">
        <w:rPr>
          <w:rStyle w:val="NormalCharacter"/>
          <w:rFonts w:ascii="仿宋" w:eastAsia="仿宋" w:hAnsi="仿宋" w:hint="eastAsia"/>
          <w:szCs w:val="32"/>
        </w:rPr>
        <w:t>采购支出</w:t>
      </w:r>
      <w:r w:rsidR="00CD393D">
        <w:rPr>
          <w:rStyle w:val="NormalCharacter"/>
          <w:rFonts w:ascii="仿宋" w:eastAsia="仿宋" w:hAnsi="仿宋" w:hint="eastAsia"/>
          <w:szCs w:val="32"/>
        </w:rPr>
        <w:t xml:space="preserve"> </w:t>
      </w:r>
      <w:r w:rsidR="006B163D">
        <w:rPr>
          <w:rStyle w:val="NormalCharacter"/>
          <w:rFonts w:ascii="仿宋" w:eastAsia="仿宋" w:hAnsi="仿宋" w:hint="eastAsia"/>
          <w:szCs w:val="32"/>
        </w:rPr>
        <w:t>2.48</w:t>
      </w:r>
      <w:r w:rsidR="00CD393D">
        <w:rPr>
          <w:rStyle w:val="NormalCharacter"/>
          <w:rFonts w:ascii="仿宋" w:eastAsia="仿宋" w:hAnsi="仿宋" w:hint="eastAsia"/>
          <w:szCs w:val="32"/>
        </w:rPr>
        <w:t xml:space="preserve"> </w:t>
      </w:r>
      <w:r w:rsidR="00BF6B39">
        <w:rPr>
          <w:rStyle w:val="NormalCharacter"/>
          <w:rFonts w:ascii="仿宋" w:eastAsia="仿宋" w:hAnsi="仿宋" w:hint="eastAsia"/>
          <w:szCs w:val="32"/>
        </w:rPr>
        <w:t>万元。</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十、机关运行</w:t>
      </w:r>
      <w:r>
        <w:rPr>
          <w:rStyle w:val="NormalCharacter"/>
          <w:rFonts w:ascii="仿宋" w:eastAsia="仿宋" w:hAnsi="仿宋" w:hint="eastAsia"/>
          <w:b/>
          <w:szCs w:val="32"/>
        </w:rPr>
        <w:t>经</w:t>
      </w:r>
      <w:r>
        <w:rPr>
          <w:rStyle w:val="NormalCharacter"/>
          <w:rFonts w:ascii="仿宋" w:eastAsia="仿宋" w:hAnsi="仿宋"/>
          <w:b/>
          <w:szCs w:val="32"/>
        </w:rPr>
        <w:t>费情况</w:t>
      </w:r>
    </w:p>
    <w:p w:rsidR="000D7F56" w:rsidRDefault="000D7F56" w:rsidP="000D7F56">
      <w:pPr>
        <w:spacing w:line="550" w:lineRule="exact"/>
        <w:ind w:firstLineChars="400" w:firstLine="1285"/>
        <w:rPr>
          <w:rFonts w:ascii="仿宋" w:eastAsia="仿宋" w:hAnsi="仿宋"/>
          <w:b/>
        </w:rPr>
      </w:pPr>
      <w:r>
        <w:rPr>
          <w:rStyle w:val="NormalCharacter"/>
          <w:rFonts w:ascii="仿宋" w:eastAsia="仿宋" w:hAnsi="仿宋" w:hint="eastAsia"/>
          <w:b/>
          <w:szCs w:val="32"/>
        </w:rPr>
        <w:t>无</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十一、国有资产占用情况</w:t>
      </w:r>
    </w:p>
    <w:p w:rsidR="00A52DBB" w:rsidRDefault="005F3E10" w:rsidP="004340A7">
      <w:pPr>
        <w:spacing w:line="550" w:lineRule="exact"/>
        <w:ind w:leftChars="200" w:left="640" w:firstLine="0"/>
        <w:rPr>
          <w:rFonts w:ascii="仿宋" w:eastAsia="仿宋" w:hAnsi="仿宋"/>
          <w:szCs w:val="32"/>
        </w:rPr>
      </w:pPr>
      <w:r>
        <w:rPr>
          <w:rStyle w:val="NormalCharacter"/>
          <w:rFonts w:ascii="仿宋" w:eastAsia="仿宋" w:hAnsi="仿宋"/>
          <w:szCs w:val="32"/>
        </w:rPr>
        <w:t>1.</w:t>
      </w:r>
      <w:r w:rsidR="00566C47">
        <w:rPr>
          <w:rStyle w:val="NormalCharacter"/>
          <w:rFonts w:ascii="仿宋" w:eastAsia="仿宋" w:hAnsi="仿宋"/>
          <w:szCs w:val="32"/>
        </w:rPr>
        <w:t xml:space="preserve"> </w:t>
      </w:r>
      <w:r>
        <w:rPr>
          <w:rStyle w:val="NormalCharacter"/>
          <w:rFonts w:ascii="仿宋" w:eastAsia="仿宋" w:hAnsi="仿宋"/>
          <w:szCs w:val="32"/>
        </w:rPr>
        <w:t>土地房屋情况。本部门年末自有土地面积平方</w:t>
      </w:r>
      <w:r w:rsidR="00CD393D">
        <w:rPr>
          <w:rStyle w:val="NormalCharacter"/>
          <w:rFonts w:ascii="仿宋" w:eastAsia="仿宋" w:hAnsi="仿宋" w:hint="eastAsia"/>
          <w:szCs w:val="32"/>
        </w:rPr>
        <w:t>3705</w:t>
      </w:r>
      <w:r w:rsidR="004340A7">
        <w:rPr>
          <w:rStyle w:val="NormalCharacter"/>
          <w:rFonts w:ascii="仿宋" w:eastAsia="仿宋" w:hAnsi="仿宋" w:hint="eastAsia"/>
          <w:szCs w:val="32"/>
        </w:rPr>
        <w:t xml:space="preserve">   </w:t>
      </w:r>
      <w:r>
        <w:rPr>
          <w:rStyle w:val="NormalCharacter"/>
          <w:rFonts w:ascii="仿宋" w:eastAsia="仿宋" w:hAnsi="仿宋"/>
          <w:szCs w:val="32"/>
        </w:rPr>
        <w:t>米，房屋面积</w:t>
      </w:r>
      <w:r w:rsidR="004340A7">
        <w:rPr>
          <w:rStyle w:val="NormalCharacter"/>
          <w:rFonts w:ascii="仿宋" w:eastAsia="仿宋" w:hAnsi="仿宋" w:hint="eastAsia"/>
          <w:szCs w:val="32"/>
        </w:rPr>
        <w:t xml:space="preserve"> </w:t>
      </w:r>
      <w:r w:rsidR="00CD393D">
        <w:rPr>
          <w:rStyle w:val="NormalCharacter"/>
          <w:rFonts w:ascii="仿宋" w:eastAsia="仿宋" w:hAnsi="仿宋" w:hint="eastAsia"/>
          <w:szCs w:val="32"/>
        </w:rPr>
        <w:t>2104</w:t>
      </w:r>
      <w:r>
        <w:rPr>
          <w:rStyle w:val="NormalCharacter"/>
          <w:rFonts w:ascii="仿宋" w:eastAsia="仿宋" w:hAnsi="仿宋"/>
          <w:szCs w:val="32"/>
        </w:rPr>
        <w:t>平方米。</w:t>
      </w:r>
    </w:p>
    <w:p w:rsidR="00A52DBB" w:rsidRDefault="00566C47">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2</w:t>
      </w:r>
      <w:r w:rsidR="005F3E10">
        <w:rPr>
          <w:rStyle w:val="NormalCharacter"/>
          <w:rFonts w:ascii="仿宋" w:eastAsia="仿宋" w:hAnsi="仿宋"/>
          <w:szCs w:val="32"/>
        </w:rPr>
        <w:t>.其他国有资产占有使用情况。</w:t>
      </w:r>
      <w:r w:rsidR="005F3E10">
        <w:rPr>
          <w:rStyle w:val="NormalCharacter"/>
          <w:rFonts w:ascii="仿宋" w:eastAsia="仿宋" w:hAnsi="仿宋" w:hint="eastAsia"/>
          <w:szCs w:val="32"/>
        </w:rPr>
        <w:t>通用设备</w:t>
      </w:r>
      <w:r w:rsidR="00765BE4">
        <w:rPr>
          <w:rStyle w:val="NormalCharacter"/>
          <w:rFonts w:ascii="仿宋" w:eastAsia="仿宋" w:hAnsi="仿宋" w:hint="eastAsia"/>
          <w:szCs w:val="32"/>
        </w:rPr>
        <w:t>106</w:t>
      </w:r>
      <w:r w:rsidR="004340A7">
        <w:rPr>
          <w:rStyle w:val="NormalCharacter"/>
          <w:rFonts w:ascii="仿宋" w:eastAsia="仿宋" w:hAnsi="仿宋" w:hint="eastAsia"/>
          <w:szCs w:val="32"/>
        </w:rPr>
        <w:t xml:space="preserve"> </w:t>
      </w:r>
      <w:r w:rsidR="005F3E10">
        <w:rPr>
          <w:rStyle w:val="NormalCharacter"/>
          <w:rFonts w:ascii="仿宋" w:eastAsia="仿宋" w:hAnsi="仿宋" w:hint="eastAsia"/>
          <w:szCs w:val="32"/>
        </w:rPr>
        <w:t>件，共</w:t>
      </w:r>
      <w:r w:rsidR="00765BE4">
        <w:rPr>
          <w:rStyle w:val="NormalCharacter"/>
          <w:rFonts w:ascii="仿宋" w:eastAsia="仿宋" w:hAnsi="仿宋" w:hint="eastAsia"/>
          <w:szCs w:val="32"/>
        </w:rPr>
        <w:t>492.83</w:t>
      </w:r>
      <w:r w:rsidR="005F3E10">
        <w:rPr>
          <w:rStyle w:val="NormalCharacter"/>
          <w:rFonts w:ascii="仿宋" w:eastAsia="仿宋" w:hAnsi="仿宋" w:hint="eastAsia"/>
          <w:szCs w:val="32"/>
        </w:rPr>
        <w:t>万元；专用设备</w:t>
      </w:r>
      <w:r w:rsidR="00765BE4">
        <w:rPr>
          <w:rStyle w:val="NormalCharacter"/>
          <w:rFonts w:ascii="仿宋" w:eastAsia="仿宋" w:hAnsi="仿宋" w:hint="eastAsia"/>
          <w:szCs w:val="32"/>
        </w:rPr>
        <w:t>17</w:t>
      </w:r>
      <w:r w:rsidR="004340A7">
        <w:rPr>
          <w:rStyle w:val="NormalCharacter"/>
          <w:rFonts w:ascii="仿宋" w:eastAsia="仿宋" w:hAnsi="仿宋" w:hint="eastAsia"/>
          <w:szCs w:val="32"/>
        </w:rPr>
        <w:t xml:space="preserve"> </w:t>
      </w:r>
      <w:r w:rsidR="005F3E10">
        <w:rPr>
          <w:rStyle w:val="NormalCharacter"/>
          <w:rFonts w:ascii="仿宋" w:eastAsia="仿宋" w:hAnsi="仿宋" w:hint="eastAsia"/>
          <w:szCs w:val="32"/>
        </w:rPr>
        <w:t>件，共</w:t>
      </w:r>
      <w:r w:rsidR="00765BE4">
        <w:rPr>
          <w:rStyle w:val="NormalCharacter"/>
          <w:rFonts w:ascii="仿宋" w:eastAsia="仿宋" w:hAnsi="仿宋" w:hint="eastAsia"/>
          <w:szCs w:val="32"/>
        </w:rPr>
        <w:t>59.97</w:t>
      </w:r>
      <w:r w:rsidR="000D7F56">
        <w:rPr>
          <w:rStyle w:val="NormalCharacter"/>
          <w:rFonts w:ascii="仿宋" w:eastAsia="仿宋" w:hAnsi="仿宋" w:hint="eastAsia"/>
          <w:szCs w:val="32"/>
        </w:rPr>
        <w:t>万元；图书档案</w:t>
      </w:r>
      <w:r w:rsidR="004340A7">
        <w:rPr>
          <w:rStyle w:val="NormalCharacter"/>
          <w:rFonts w:ascii="仿宋" w:eastAsia="仿宋" w:hAnsi="仿宋" w:hint="eastAsia"/>
          <w:szCs w:val="32"/>
        </w:rPr>
        <w:t xml:space="preserve">   </w:t>
      </w:r>
      <w:r w:rsidR="00765BE4">
        <w:rPr>
          <w:rStyle w:val="NormalCharacter"/>
          <w:rFonts w:ascii="仿宋" w:eastAsia="仿宋" w:hAnsi="仿宋" w:hint="eastAsia"/>
          <w:szCs w:val="32"/>
        </w:rPr>
        <w:t>4114</w:t>
      </w:r>
      <w:r w:rsidR="000D7F56">
        <w:rPr>
          <w:rStyle w:val="NormalCharacter"/>
          <w:rFonts w:ascii="仿宋" w:eastAsia="仿宋" w:hAnsi="仿宋" w:hint="eastAsia"/>
          <w:szCs w:val="32"/>
        </w:rPr>
        <w:t>件，共</w:t>
      </w:r>
      <w:r w:rsidR="00765BE4">
        <w:rPr>
          <w:rStyle w:val="NormalCharacter"/>
          <w:rFonts w:ascii="仿宋" w:eastAsia="仿宋" w:hAnsi="仿宋" w:hint="eastAsia"/>
          <w:szCs w:val="32"/>
        </w:rPr>
        <w:t>7.79</w:t>
      </w:r>
      <w:r w:rsidR="004340A7">
        <w:rPr>
          <w:rStyle w:val="NormalCharacter"/>
          <w:rFonts w:ascii="仿宋" w:eastAsia="仿宋" w:hAnsi="仿宋" w:hint="eastAsia"/>
          <w:szCs w:val="32"/>
        </w:rPr>
        <w:t xml:space="preserve"> </w:t>
      </w:r>
      <w:r w:rsidR="005F3E10">
        <w:rPr>
          <w:rStyle w:val="NormalCharacter"/>
          <w:rFonts w:ascii="仿宋" w:eastAsia="仿宋" w:hAnsi="仿宋" w:hint="eastAsia"/>
          <w:szCs w:val="32"/>
        </w:rPr>
        <w:t>万元；家具用具</w:t>
      </w:r>
      <w:r w:rsidR="004340A7">
        <w:rPr>
          <w:rStyle w:val="NormalCharacter"/>
          <w:rFonts w:ascii="仿宋" w:eastAsia="仿宋" w:hAnsi="仿宋" w:hint="eastAsia"/>
          <w:szCs w:val="32"/>
        </w:rPr>
        <w:t xml:space="preserve"> </w:t>
      </w:r>
      <w:r w:rsidR="00765BE4">
        <w:rPr>
          <w:rStyle w:val="NormalCharacter"/>
          <w:rFonts w:ascii="仿宋" w:eastAsia="仿宋" w:hAnsi="仿宋" w:hint="eastAsia"/>
          <w:szCs w:val="32"/>
        </w:rPr>
        <w:t>485</w:t>
      </w:r>
      <w:r w:rsidR="004340A7">
        <w:rPr>
          <w:rStyle w:val="NormalCharacter"/>
          <w:rFonts w:ascii="仿宋" w:eastAsia="仿宋" w:hAnsi="仿宋" w:hint="eastAsia"/>
          <w:szCs w:val="32"/>
        </w:rPr>
        <w:t xml:space="preserve"> </w:t>
      </w:r>
      <w:r w:rsidR="005F3E10">
        <w:rPr>
          <w:rStyle w:val="NormalCharacter"/>
          <w:rFonts w:ascii="仿宋" w:eastAsia="仿宋" w:hAnsi="仿宋" w:hint="eastAsia"/>
          <w:szCs w:val="32"/>
        </w:rPr>
        <w:t>件，共</w:t>
      </w:r>
      <w:r w:rsidR="004340A7">
        <w:rPr>
          <w:rStyle w:val="NormalCharacter"/>
          <w:rFonts w:ascii="仿宋" w:eastAsia="仿宋" w:hAnsi="仿宋" w:hint="eastAsia"/>
          <w:szCs w:val="32"/>
        </w:rPr>
        <w:t xml:space="preserve"> </w:t>
      </w:r>
      <w:r w:rsidR="00765BE4">
        <w:rPr>
          <w:rStyle w:val="NormalCharacter"/>
          <w:rFonts w:ascii="仿宋" w:eastAsia="仿宋" w:hAnsi="仿宋" w:hint="eastAsia"/>
          <w:szCs w:val="32"/>
        </w:rPr>
        <w:t>12.63</w:t>
      </w:r>
      <w:r w:rsidR="004340A7">
        <w:rPr>
          <w:rStyle w:val="NormalCharacter"/>
          <w:rFonts w:ascii="仿宋" w:eastAsia="仿宋" w:hAnsi="仿宋" w:hint="eastAsia"/>
          <w:szCs w:val="32"/>
        </w:rPr>
        <w:t xml:space="preserve"> </w:t>
      </w:r>
      <w:r w:rsidR="005F3E10">
        <w:rPr>
          <w:rStyle w:val="NormalCharacter"/>
          <w:rFonts w:ascii="仿宋" w:eastAsia="仿宋" w:hAnsi="仿宋" w:hint="eastAsia"/>
          <w:szCs w:val="32"/>
        </w:rPr>
        <w:t>万元；</w:t>
      </w:r>
      <w:r w:rsidR="000D7F56">
        <w:rPr>
          <w:rStyle w:val="NormalCharacter"/>
          <w:rFonts w:ascii="仿宋" w:eastAsia="仿宋" w:hAnsi="仿宋" w:hint="eastAsia"/>
          <w:szCs w:val="32"/>
        </w:rPr>
        <w:t>无形资产</w:t>
      </w:r>
      <w:r w:rsidR="004340A7">
        <w:rPr>
          <w:rStyle w:val="NormalCharacter"/>
          <w:rFonts w:ascii="仿宋" w:eastAsia="仿宋" w:hAnsi="仿宋" w:hint="eastAsia"/>
          <w:szCs w:val="32"/>
        </w:rPr>
        <w:t xml:space="preserve"> </w:t>
      </w:r>
      <w:r w:rsidR="00765BE4">
        <w:rPr>
          <w:rStyle w:val="NormalCharacter"/>
          <w:rFonts w:ascii="仿宋" w:eastAsia="仿宋" w:hAnsi="仿宋" w:hint="eastAsia"/>
          <w:szCs w:val="32"/>
        </w:rPr>
        <w:t>1件，61.5</w:t>
      </w:r>
      <w:r w:rsidR="004340A7">
        <w:rPr>
          <w:rStyle w:val="NormalCharacter"/>
          <w:rFonts w:ascii="仿宋" w:eastAsia="仿宋" w:hAnsi="仿宋" w:hint="eastAsia"/>
          <w:szCs w:val="32"/>
        </w:rPr>
        <w:t xml:space="preserve">  </w:t>
      </w:r>
      <w:r w:rsidR="000D7F56">
        <w:rPr>
          <w:rStyle w:val="NormalCharacter"/>
          <w:rFonts w:ascii="仿宋" w:eastAsia="仿宋" w:hAnsi="仿宋" w:hint="eastAsia"/>
          <w:szCs w:val="32"/>
        </w:rPr>
        <w:t>万元。</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十二、预算绩效评价工作开展情况</w:t>
      </w:r>
    </w:p>
    <w:p w:rsidR="00A52DBB" w:rsidRDefault="00566C47">
      <w:pPr>
        <w:spacing w:line="550" w:lineRule="exact"/>
        <w:ind w:firstLineChars="200" w:firstLine="640"/>
        <w:rPr>
          <w:rFonts w:ascii="方正黑体_GBK" w:eastAsia="方正黑体_GBK"/>
          <w:szCs w:val="32"/>
        </w:rPr>
      </w:pPr>
      <w:r>
        <w:rPr>
          <w:rStyle w:val="NormalCharacter"/>
          <w:rFonts w:ascii="仿宋" w:eastAsia="仿宋" w:hAnsi="仿宋" w:hint="eastAsia"/>
          <w:szCs w:val="32"/>
        </w:rPr>
        <w:t>2021年我校</w:t>
      </w:r>
      <w:r w:rsidR="005F3E10">
        <w:rPr>
          <w:rStyle w:val="NormalCharacter"/>
          <w:rFonts w:ascii="仿宋" w:eastAsia="仿宋" w:hAnsi="仿宋" w:hint="eastAsia"/>
          <w:szCs w:val="32"/>
        </w:rPr>
        <w:t>共完成绩效目标考核项目</w:t>
      </w:r>
      <w:r w:rsidR="00CD393D">
        <w:rPr>
          <w:rStyle w:val="NormalCharacter"/>
          <w:rFonts w:ascii="仿宋" w:eastAsia="仿宋" w:hAnsi="仿宋" w:hint="eastAsia"/>
          <w:szCs w:val="32"/>
        </w:rPr>
        <w:t>7</w:t>
      </w:r>
      <w:r w:rsidR="005F3E10">
        <w:rPr>
          <w:rStyle w:val="NormalCharacter"/>
          <w:rFonts w:ascii="仿宋" w:eastAsia="仿宋" w:hAnsi="仿宋" w:hint="eastAsia"/>
          <w:szCs w:val="32"/>
        </w:rPr>
        <w:t>个。</w:t>
      </w:r>
      <w:r w:rsidR="002251C6">
        <w:rPr>
          <w:rStyle w:val="NormalCharacter"/>
          <w:rFonts w:ascii="仿宋" w:eastAsia="仿宋" w:hAnsi="仿宋" w:hint="eastAsia"/>
          <w:szCs w:val="32"/>
        </w:rPr>
        <w:t>义务教育家庭困难学生生活补助</w:t>
      </w:r>
      <w:r w:rsidR="009F6252">
        <w:rPr>
          <w:rStyle w:val="NormalCharacter"/>
          <w:rFonts w:ascii="仿宋" w:eastAsia="仿宋" w:hAnsi="仿宋" w:hint="eastAsia"/>
          <w:szCs w:val="32"/>
        </w:rPr>
        <w:t>、</w:t>
      </w:r>
      <w:r w:rsidR="002251C6">
        <w:rPr>
          <w:rStyle w:val="NormalCharacter"/>
          <w:rFonts w:ascii="仿宋" w:eastAsia="仿宋" w:hAnsi="仿宋" w:hint="eastAsia"/>
          <w:szCs w:val="32"/>
        </w:rPr>
        <w:t>义务教育公用经费、</w:t>
      </w:r>
      <w:r w:rsidR="009F6252">
        <w:rPr>
          <w:rStyle w:val="NormalCharacter"/>
          <w:rFonts w:ascii="仿宋" w:eastAsia="仿宋" w:hAnsi="仿宋" w:hint="eastAsia"/>
          <w:szCs w:val="32"/>
        </w:rPr>
        <w:t>中小学班主任费、教师增量绩效和</w:t>
      </w:r>
      <w:r w:rsidR="00CD393D">
        <w:rPr>
          <w:rStyle w:val="NormalCharacter"/>
          <w:rFonts w:ascii="仿宋" w:eastAsia="仿宋" w:hAnsi="仿宋" w:hint="eastAsia"/>
          <w:szCs w:val="32"/>
        </w:rPr>
        <w:t>特岗</w:t>
      </w:r>
      <w:r w:rsidR="009F6252">
        <w:rPr>
          <w:rStyle w:val="NormalCharacter"/>
          <w:rFonts w:ascii="仿宋" w:eastAsia="仿宋" w:hAnsi="仿宋" w:hint="eastAsia"/>
          <w:szCs w:val="32"/>
        </w:rPr>
        <w:t>教师</w:t>
      </w:r>
      <w:r w:rsidR="00CD393D">
        <w:rPr>
          <w:rStyle w:val="NormalCharacter"/>
          <w:rFonts w:ascii="仿宋" w:eastAsia="仿宋" w:hAnsi="仿宋" w:hint="eastAsia"/>
          <w:szCs w:val="32"/>
        </w:rPr>
        <w:t>工资</w:t>
      </w:r>
      <w:r w:rsidR="002251C6">
        <w:rPr>
          <w:rStyle w:val="NormalCharacter"/>
          <w:rFonts w:ascii="仿宋" w:eastAsia="仿宋" w:hAnsi="仿宋" w:hint="eastAsia"/>
          <w:szCs w:val="32"/>
        </w:rPr>
        <w:t>等</w:t>
      </w:r>
      <w:r w:rsidR="005F3E10">
        <w:rPr>
          <w:rStyle w:val="NormalCharacter"/>
          <w:rFonts w:ascii="仿宋" w:eastAsia="仿宋" w:hAnsi="仿宋" w:hint="eastAsia"/>
          <w:szCs w:val="32"/>
        </w:rPr>
        <w:t>。</w:t>
      </w:r>
      <w:r w:rsidR="005F3E10">
        <w:rPr>
          <w:rStyle w:val="NormalCharacter"/>
          <w:rFonts w:ascii="仿宋" w:eastAsia="仿宋" w:hAnsi="仿宋"/>
          <w:szCs w:val="32"/>
        </w:rPr>
        <w:t>涉及财政性资金合计</w:t>
      </w:r>
      <w:r w:rsidR="00CD393D">
        <w:rPr>
          <w:rStyle w:val="NormalCharacter"/>
          <w:rFonts w:ascii="仿宋" w:eastAsia="仿宋" w:hAnsi="仿宋" w:hint="eastAsia"/>
          <w:szCs w:val="32"/>
        </w:rPr>
        <w:t>39.05</w:t>
      </w:r>
      <w:r w:rsidR="005F3E10">
        <w:rPr>
          <w:rStyle w:val="NormalCharacter"/>
          <w:rFonts w:ascii="仿宋" w:eastAsia="仿宋" w:hAnsi="仿宋"/>
          <w:szCs w:val="32"/>
        </w:rPr>
        <w:t>万元。绩效评价结果为:优</w:t>
      </w:r>
    </w:p>
    <w:p w:rsidR="00A52DBB" w:rsidRDefault="005F3E10">
      <w:pPr>
        <w:spacing w:before="312" w:beforeAutospacing="1" w:after="312" w:afterAutospacing="1" w:line="550" w:lineRule="exact"/>
        <w:ind w:firstLine="0"/>
        <w:jc w:val="center"/>
        <w:rPr>
          <w:rStyle w:val="NormalCharacter"/>
          <w:rFonts w:ascii="黑体" w:eastAsia="黑体" w:hAnsi="黑体"/>
          <w:szCs w:val="32"/>
        </w:rPr>
      </w:pPr>
      <w:r>
        <w:rPr>
          <w:rStyle w:val="NormalCharacter"/>
          <w:rFonts w:ascii="黑体" w:eastAsia="黑体" w:hAnsi="黑体"/>
          <w:szCs w:val="32"/>
        </w:rPr>
        <w:t>第四部分　名词解释</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lastRenderedPageBreak/>
        <w:t>一、财政拨款收入：</w:t>
      </w:r>
      <w:r>
        <w:rPr>
          <w:rStyle w:val="NormalCharacter"/>
          <w:rFonts w:ascii="仿宋" w:eastAsia="仿宋" w:hAnsi="仿宋"/>
          <w:szCs w:val="32"/>
        </w:rPr>
        <w:t>指单位本年度从财政部门取得的财政拨款。</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二、上级补助收入：</w:t>
      </w:r>
      <w:r>
        <w:rPr>
          <w:rStyle w:val="NormalCharacter"/>
          <w:rFonts w:ascii="仿宋" w:eastAsia="仿宋" w:hAnsi="仿宋"/>
          <w:szCs w:val="32"/>
        </w:rPr>
        <w:t>指事业单位从主管部门和上级单位取得的非财政补助收入。</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三、事业收入：</w:t>
      </w:r>
      <w:r>
        <w:rPr>
          <w:rStyle w:val="NormalCharacter"/>
          <w:rFonts w:ascii="仿宋" w:eastAsia="仿宋" w:hAnsi="仿宋"/>
          <w:szCs w:val="32"/>
        </w:rPr>
        <w:t>指事业单位开展专业业务活动及其辅助活动取得的收入，事业单位收到的财政专户实际核拨的教育收费等资金在此反映。</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四、经营收入：</w:t>
      </w:r>
      <w:r>
        <w:rPr>
          <w:rStyle w:val="NormalCharacter"/>
          <w:rFonts w:ascii="仿宋" w:eastAsia="仿宋" w:hAnsi="仿宋"/>
          <w:szCs w:val="32"/>
        </w:rPr>
        <w:t>指事业单位在专业业务活动及其辅助活动之外开展非独立核算经营活动取得的收入。</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五、附属单位缴款：</w:t>
      </w:r>
      <w:r>
        <w:rPr>
          <w:rStyle w:val="NormalCharacter"/>
          <w:rFonts w:ascii="仿宋" w:eastAsia="仿宋" w:hAnsi="仿宋"/>
          <w:szCs w:val="32"/>
        </w:rPr>
        <w:t>指事业单位附属独立核算单位按照有关规定上缴的收入。</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六、其他收入：</w:t>
      </w:r>
      <w:r>
        <w:rPr>
          <w:rStyle w:val="NormalCharacter"/>
          <w:rFonts w:ascii="仿宋" w:eastAsia="仿宋" w:hAnsi="仿宋"/>
          <w:szCs w:val="32"/>
        </w:rPr>
        <w:t>指单位取得的除上述“财政拨款收入”、“事业收入”、“经营收入”等以外的各项收入。</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七、用事业基金弥补收支差额：</w:t>
      </w:r>
      <w:r>
        <w:rPr>
          <w:rStyle w:val="NormalCharacter"/>
          <w:rFonts w:ascii="仿宋" w:eastAsia="仿宋" w:hAnsi="仿宋"/>
          <w:szCs w:val="32"/>
        </w:rPr>
        <w:t>指事业单位用事业基金弥补当年收支差额的数额。</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八、年初结转和结余：</w:t>
      </w:r>
      <w:r>
        <w:rPr>
          <w:rStyle w:val="NormalCharacter"/>
          <w:rFonts w:ascii="仿宋" w:eastAsia="仿宋" w:hAnsi="仿宋"/>
          <w:szCs w:val="32"/>
        </w:rPr>
        <w:t>指单位上年结转本年使用的基本支出结转、项目支出结转和结余和经营结余。</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九、结余分配：</w:t>
      </w:r>
      <w:r>
        <w:rPr>
          <w:rStyle w:val="NormalCharacter"/>
          <w:rFonts w:ascii="仿宋" w:eastAsia="仿宋" w:hAnsi="仿宋"/>
          <w:szCs w:val="32"/>
        </w:rPr>
        <w:t>指事业单位按规定对非财政补助结余资金提取的职工福利基金、事业基金和缴纳的所得税，以及减少单位按规定应缴回的基本建设竣工项目结余资金。</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十、年末结转和结余资金：</w:t>
      </w:r>
      <w:r>
        <w:rPr>
          <w:rStyle w:val="NormalCharacter"/>
          <w:rFonts w:ascii="仿宋" w:eastAsia="仿宋" w:hAnsi="仿宋"/>
          <w:szCs w:val="32"/>
        </w:rPr>
        <w:t>指本年度或以前年度预算安排、因客观条件发生变化无法按原计划实施，需要延迟到以后年度按有关规定继续使用的资金。</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十一、基本支出：</w:t>
      </w:r>
      <w:r>
        <w:rPr>
          <w:rStyle w:val="NormalCharacter"/>
          <w:rFonts w:ascii="仿宋" w:eastAsia="仿宋" w:hAnsi="仿宋"/>
          <w:szCs w:val="32"/>
        </w:rPr>
        <w:t>指为保障机构正常运转、完成日常工作任务而发生的人员支出和公用支出。</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lastRenderedPageBreak/>
        <w:t>十二、项目支出：</w:t>
      </w:r>
      <w:r>
        <w:rPr>
          <w:rStyle w:val="NormalCharacter"/>
          <w:rFonts w:ascii="仿宋" w:eastAsia="仿宋" w:hAnsi="仿宋"/>
          <w:szCs w:val="32"/>
        </w:rPr>
        <w:t>指在基本支出之外为完成特定的行政任务或事业发展目标所发生的支出。</w:t>
      </w:r>
    </w:p>
    <w:p w:rsidR="00A52DBB" w:rsidRDefault="005F3E10">
      <w:pPr>
        <w:spacing w:line="550" w:lineRule="exact"/>
        <w:ind w:firstLineChars="200" w:firstLine="643"/>
        <w:rPr>
          <w:rStyle w:val="NormalCharacter"/>
          <w:rFonts w:ascii="仿宋" w:eastAsia="仿宋" w:hAnsi="仿宋"/>
          <w:i/>
          <w:szCs w:val="32"/>
        </w:rPr>
      </w:pPr>
      <w:r>
        <w:rPr>
          <w:rStyle w:val="NormalCharacter"/>
          <w:rFonts w:ascii="仿宋" w:eastAsia="仿宋" w:hAnsi="仿宋"/>
          <w:b/>
          <w:szCs w:val="32"/>
        </w:rPr>
        <w:t>十三、上缴上级支出：</w:t>
      </w:r>
      <w:r>
        <w:rPr>
          <w:rStyle w:val="NormalCharacter"/>
          <w:rFonts w:ascii="仿宋" w:eastAsia="仿宋" w:hAnsi="仿宋"/>
          <w:szCs w:val="32"/>
        </w:rPr>
        <w:t>指事业单位按照财政部门和主管部门的规定上缴上级单位的支出。</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十四、经营支出：</w:t>
      </w:r>
      <w:r>
        <w:rPr>
          <w:rStyle w:val="NormalCharacter"/>
          <w:rFonts w:ascii="仿宋" w:eastAsia="仿宋" w:hAnsi="仿宋"/>
          <w:szCs w:val="32"/>
        </w:rPr>
        <w:t>指事业单位在专业业务活动及其辅助活动之外开展非独立核算经营活动发生的支出。</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十五、对附属单位补助支出：</w:t>
      </w:r>
      <w:r>
        <w:rPr>
          <w:rStyle w:val="NormalCharacter"/>
          <w:rFonts w:ascii="仿宋" w:eastAsia="仿宋" w:hAnsi="仿宋"/>
          <w:szCs w:val="32"/>
        </w:rPr>
        <w:t>指事业单位用财政补助收入之外的收入对附属单位补助发生的支出。</w:t>
      </w:r>
    </w:p>
    <w:p w:rsidR="00A52DBB" w:rsidRDefault="005F3E10">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十六、“三公”经费：</w:t>
      </w:r>
      <w:r>
        <w:rPr>
          <w:rStyle w:val="NormalCharacter"/>
          <w:rFonts w:ascii="仿宋" w:eastAsia="仿宋" w:hAnsi="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rsidR="00A52DBB" w:rsidRDefault="005F3E10">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十七、机关运行经费：</w:t>
      </w:r>
      <w:r>
        <w:rPr>
          <w:rStyle w:val="NormalCharacter"/>
          <w:rFonts w:ascii="仿宋" w:eastAsia="仿宋" w:hAnsi="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A52DBB" w:rsidRDefault="00A52DBB">
      <w:pPr>
        <w:spacing w:line="550" w:lineRule="exact"/>
        <w:ind w:firstLineChars="200" w:firstLine="640"/>
        <w:rPr>
          <w:rStyle w:val="NormalCharacter"/>
          <w:rFonts w:ascii="仿宋" w:eastAsia="仿宋" w:hAnsi="仿宋"/>
          <w:szCs w:val="32"/>
        </w:rPr>
      </w:pPr>
    </w:p>
    <w:sectPr w:rsidR="00A52DBB" w:rsidSect="00A52DBB">
      <w:footerReference w:type="even" r:id="rId7"/>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770" w:rsidRDefault="00B56770">
      <w:pPr>
        <w:spacing w:line="240" w:lineRule="auto"/>
      </w:pPr>
      <w:r>
        <w:separator/>
      </w:r>
    </w:p>
  </w:endnote>
  <w:endnote w:type="continuationSeparator" w:id="0">
    <w:p w:rsidR="00B56770" w:rsidRDefault="00B5677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38CF7CFA" w:usb2="00000016" w:usb3="00000000" w:csb0="0004000F" w:csb1="00000000"/>
  </w:font>
  <w:font w:name="方正仿宋_GBK">
    <w:altName w:val="微软雅黑"/>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DBB" w:rsidRDefault="00A52DBB">
    <w:pPr>
      <w:pStyle w:val="a4"/>
      <w:framePr w:wrap="around" w:hAnchor="text" w:xAlign="center" w:y="1"/>
      <w:rPr>
        <w:rStyle w:val="PageNumber"/>
      </w:rPr>
    </w:pPr>
  </w:p>
  <w:p w:rsidR="00A52DBB" w:rsidRDefault="00A52DBB">
    <w:pPr>
      <w:pStyle w:val="a4"/>
      <w:ind w:right="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888198"/>
    </w:sdtPr>
    <w:sdtContent>
      <w:p w:rsidR="00A52DBB" w:rsidRDefault="00F17A75">
        <w:pPr>
          <w:pStyle w:val="a4"/>
          <w:jc w:val="center"/>
        </w:pPr>
        <w:r>
          <w:fldChar w:fldCharType="begin"/>
        </w:r>
        <w:r w:rsidR="005F3E10">
          <w:instrText>PAGE   \* MERGEFORMAT</w:instrText>
        </w:r>
        <w:r>
          <w:fldChar w:fldCharType="separate"/>
        </w:r>
        <w:r w:rsidR="00765BE4" w:rsidRPr="00765BE4">
          <w:rPr>
            <w:noProof/>
            <w:lang w:val="zh-CN"/>
          </w:rPr>
          <w:t>7</w:t>
        </w:r>
        <w:r>
          <w:fldChar w:fldCharType="end"/>
        </w:r>
      </w:p>
    </w:sdtContent>
  </w:sdt>
  <w:p w:rsidR="00A52DBB" w:rsidRDefault="00A52DBB">
    <w:pPr>
      <w:pStyle w:val="a4"/>
      <w:ind w:right="360"/>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770" w:rsidRDefault="00B56770">
      <w:pPr>
        <w:spacing w:line="240" w:lineRule="auto"/>
      </w:pPr>
      <w:r>
        <w:separator/>
      </w:r>
    </w:p>
  </w:footnote>
  <w:footnote w:type="continuationSeparator" w:id="0">
    <w:p w:rsidR="00B56770" w:rsidRDefault="00B5677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799BC"/>
    <w:multiLevelType w:val="singleLevel"/>
    <w:tmpl w:val="08D799BC"/>
    <w:lvl w:ilvl="0">
      <w:start w:val="1"/>
      <w:numFmt w:val="chineseCounting"/>
      <w:suff w:val="nothing"/>
      <w:lvlText w:val="（%1）"/>
      <w:lvlJc w:val="left"/>
      <w:rPr>
        <w:rFonts w:hint="eastAsia"/>
      </w:rPr>
    </w:lvl>
  </w:abstractNum>
  <w:abstractNum w:abstractNumId="1">
    <w:nsid w:val="605313EC"/>
    <w:multiLevelType w:val="hybridMultilevel"/>
    <w:tmpl w:val="AF2470D6"/>
    <w:lvl w:ilvl="0" w:tplc="3606E7F8">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2530"/>
  </w:hdrShapeDefaults>
  <w:footnotePr>
    <w:footnote w:id="-1"/>
    <w:footnote w:id="0"/>
  </w:footnotePr>
  <w:endnotePr>
    <w:endnote w:id="-1"/>
    <w:endnote w:id="0"/>
  </w:endnotePr>
  <w:compat>
    <w:balanceSingleByteDoubleByteWidth/>
    <w:doNotLeaveBackslashAlone/>
    <w:doNotExpandShiftReturn/>
    <w:adjustLineHeightInTable/>
    <w:useFELayout/>
  </w:compat>
  <w:rsids>
    <w:rsidRoot w:val="002063FD"/>
    <w:rsid w:val="000366A3"/>
    <w:rsid w:val="000420E4"/>
    <w:rsid w:val="0005461B"/>
    <w:rsid w:val="000753C6"/>
    <w:rsid w:val="000B5030"/>
    <w:rsid w:val="000C7C39"/>
    <w:rsid w:val="000D7F56"/>
    <w:rsid w:val="001047D2"/>
    <w:rsid w:val="00126D7F"/>
    <w:rsid w:val="00133AD7"/>
    <w:rsid w:val="00162270"/>
    <w:rsid w:val="0016360E"/>
    <w:rsid w:val="001B5849"/>
    <w:rsid w:val="001B7E39"/>
    <w:rsid w:val="002063FD"/>
    <w:rsid w:val="00211D9E"/>
    <w:rsid w:val="00222BD1"/>
    <w:rsid w:val="002251C6"/>
    <w:rsid w:val="00230F74"/>
    <w:rsid w:val="00235CBE"/>
    <w:rsid w:val="00245BF7"/>
    <w:rsid w:val="002E3430"/>
    <w:rsid w:val="00305E47"/>
    <w:rsid w:val="003168D2"/>
    <w:rsid w:val="00325C0D"/>
    <w:rsid w:val="003548FF"/>
    <w:rsid w:val="003A39D3"/>
    <w:rsid w:val="003A7032"/>
    <w:rsid w:val="003E5C37"/>
    <w:rsid w:val="003F1C31"/>
    <w:rsid w:val="0040583A"/>
    <w:rsid w:val="00417ECD"/>
    <w:rsid w:val="00425A15"/>
    <w:rsid w:val="004340A7"/>
    <w:rsid w:val="00446A31"/>
    <w:rsid w:val="00475AE2"/>
    <w:rsid w:val="00497926"/>
    <w:rsid w:val="004A0169"/>
    <w:rsid w:val="004B0589"/>
    <w:rsid w:val="004B05BE"/>
    <w:rsid w:val="004F1EA7"/>
    <w:rsid w:val="0053641B"/>
    <w:rsid w:val="00555610"/>
    <w:rsid w:val="00566C47"/>
    <w:rsid w:val="0057051E"/>
    <w:rsid w:val="005A3D91"/>
    <w:rsid w:val="005C09AC"/>
    <w:rsid w:val="005D29FB"/>
    <w:rsid w:val="005D5257"/>
    <w:rsid w:val="005E4F07"/>
    <w:rsid w:val="005F1305"/>
    <w:rsid w:val="005F3E10"/>
    <w:rsid w:val="00605A3A"/>
    <w:rsid w:val="00611D33"/>
    <w:rsid w:val="00622EDD"/>
    <w:rsid w:val="00663F92"/>
    <w:rsid w:val="00663FAF"/>
    <w:rsid w:val="00686DE9"/>
    <w:rsid w:val="006B163D"/>
    <w:rsid w:val="006E1D89"/>
    <w:rsid w:val="006E236E"/>
    <w:rsid w:val="00765BE4"/>
    <w:rsid w:val="00766595"/>
    <w:rsid w:val="00793B81"/>
    <w:rsid w:val="007B7175"/>
    <w:rsid w:val="007E3416"/>
    <w:rsid w:val="00867ED6"/>
    <w:rsid w:val="008B0B04"/>
    <w:rsid w:val="008B3EC0"/>
    <w:rsid w:val="008B5EB3"/>
    <w:rsid w:val="00956757"/>
    <w:rsid w:val="009932A3"/>
    <w:rsid w:val="009934E0"/>
    <w:rsid w:val="009C2B21"/>
    <w:rsid w:val="009F6252"/>
    <w:rsid w:val="00A11A59"/>
    <w:rsid w:val="00A14D28"/>
    <w:rsid w:val="00A25638"/>
    <w:rsid w:val="00A3229F"/>
    <w:rsid w:val="00A33E93"/>
    <w:rsid w:val="00A35F0B"/>
    <w:rsid w:val="00A52DBB"/>
    <w:rsid w:val="00A55C8B"/>
    <w:rsid w:val="00A81FA6"/>
    <w:rsid w:val="00A839B7"/>
    <w:rsid w:val="00AC7889"/>
    <w:rsid w:val="00AF1A89"/>
    <w:rsid w:val="00B07DC9"/>
    <w:rsid w:val="00B44A6C"/>
    <w:rsid w:val="00B56770"/>
    <w:rsid w:val="00B655DC"/>
    <w:rsid w:val="00B703DD"/>
    <w:rsid w:val="00B718A0"/>
    <w:rsid w:val="00BB0852"/>
    <w:rsid w:val="00BF6B39"/>
    <w:rsid w:val="00C30A8E"/>
    <w:rsid w:val="00C52BBC"/>
    <w:rsid w:val="00CB1CAE"/>
    <w:rsid w:val="00CC137B"/>
    <w:rsid w:val="00CD1362"/>
    <w:rsid w:val="00CD393D"/>
    <w:rsid w:val="00CD3997"/>
    <w:rsid w:val="00CE2001"/>
    <w:rsid w:val="00CF633F"/>
    <w:rsid w:val="00D532BF"/>
    <w:rsid w:val="00DC0E30"/>
    <w:rsid w:val="00DF2536"/>
    <w:rsid w:val="00DF75F3"/>
    <w:rsid w:val="00E101D7"/>
    <w:rsid w:val="00E22C89"/>
    <w:rsid w:val="00E32E44"/>
    <w:rsid w:val="00EE2E10"/>
    <w:rsid w:val="00EF246B"/>
    <w:rsid w:val="00EF4AC8"/>
    <w:rsid w:val="00F17A75"/>
    <w:rsid w:val="00F244F8"/>
    <w:rsid w:val="00F31A1C"/>
    <w:rsid w:val="00F57D12"/>
    <w:rsid w:val="00F73BCE"/>
    <w:rsid w:val="00F8601A"/>
    <w:rsid w:val="00F90981"/>
    <w:rsid w:val="00FA2671"/>
    <w:rsid w:val="00FB682B"/>
    <w:rsid w:val="00FE2E30"/>
    <w:rsid w:val="04DF031D"/>
    <w:rsid w:val="059B22F6"/>
    <w:rsid w:val="0D7F5979"/>
    <w:rsid w:val="17EA35FE"/>
    <w:rsid w:val="195356BD"/>
    <w:rsid w:val="1EB83A19"/>
    <w:rsid w:val="288E5171"/>
    <w:rsid w:val="2A070C2A"/>
    <w:rsid w:val="2B9A467A"/>
    <w:rsid w:val="3AF8749A"/>
    <w:rsid w:val="40E02F56"/>
    <w:rsid w:val="4AF20973"/>
    <w:rsid w:val="545F04F1"/>
    <w:rsid w:val="640B0FE0"/>
    <w:rsid w:val="6A7C174A"/>
    <w:rsid w:val="70A26726"/>
    <w:rsid w:val="73416221"/>
    <w:rsid w:val="73FA6207"/>
    <w:rsid w:val="74A72F30"/>
    <w:rsid w:val="7CE4377E"/>
    <w:rsid w:val="7EA161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BB"/>
    <w:pPr>
      <w:snapToGrid w:val="0"/>
      <w:spacing w:line="590" w:lineRule="atLeast"/>
      <w:ind w:firstLine="624"/>
      <w:jc w:val="both"/>
      <w:textAlignment w:val="baseline"/>
    </w:pPr>
    <w:rPr>
      <w:rFonts w:ascii="Times New Roman" w:eastAsia="方正仿宋_GBK"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52DBB"/>
    <w:pPr>
      <w:spacing w:line="240" w:lineRule="auto"/>
    </w:pPr>
    <w:rPr>
      <w:sz w:val="18"/>
      <w:szCs w:val="18"/>
    </w:rPr>
  </w:style>
  <w:style w:type="paragraph" w:styleId="a4">
    <w:name w:val="footer"/>
    <w:basedOn w:val="a"/>
    <w:link w:val="Char0"/>
    <w:uiPriority w:val="99"/>
    <w:qFormat/>
    <w:rsid w:val="00A52DBB"/>
    <w:pPr>
      <w:tabs>
        <w:tab w:val="center" w:pos="4153"/>
        <w:tab w:val="right" w:pos="8306"/>
      </w:tabs>
      <w:spacing w:line="240" w:lineRule="auto"/>
      <w:ind w:firstLine="0"/>
      <w:jc w:val="left"/>
    </w:pPr>
    <w:rPr>
      <w:rFonts w:eastAsia="宋体"/>
      <w:kern w:val="2"/>
      <w:sz w:val="18"/>
      <w:szCs w:val="18"/>
    </w:rPr>
  </w:style>
  <w:style w:type="paragraph" w:styleId="a5">
    <w:name w:val="header"/>
    <w:basedOn w:val="a"/>
    <w:link w:val="Char1"/>
    <w:qFormat/>
    <w:rsid w:val="00A52DBB"/>
    <w:pPr>
      <w:pBdr>
        <w:bottom w:val="single" w:sz="6" w:space="1" w:color="000000"/>
      </w:pBdr>
      <w:tabs>
        <w:tab w:val="center" w:pos="4153"/>
        <w:tab w:val="right" w:pos="8306"/>
      </w:tabs>
      <w:spacing w:line="240" w:lineRule="auto"/>
      <w:ind w:firstLine="0"/>
      <w:jc w:val="center"/>
    </w:pPr>
    <w:rPr>
      <w:rFonts w:eastAsia="宋体"/>
      <w:kern w:val="2"/>
      <w:sz w:val="18"/>
      <w:szCs w:val="18"/>
    </w:rPr>
  </w:style>
  <w:style w:type="character" w:customStyle="1" w:styleId="NormalCharacter">
    <w:name w:val="NormalCharacter"/>
    <w:semiHidden/>
    <w:qFormat/>
    <w:rsid w:val="00A52DBB"/>
  </w:style>
  <w:style w:type="table" w:customStyle="1" w:styleId="TableNormal">
    <w:name w:val="TableNormal"/>
    <w:semiHidden/>
    <w:qFormat/>
    <w:rsid w:val="00A52DBB"/>
    <w:tblPr>
      <w:tblCellMar>
        <w:top w:w="0" w:type="dxa"/>
        <w:left w:w="0" w:type="dxa"/>
        <w:bottom w:w="0" w:type="dxa"/>
        <w:right w:w="0" w:type="dxa"/>
      </w:tblCellMar>
    </w:tblPr>
  </w:style>
  <w:style w:type="paragraph" w:customStyle="1" w:styleId="179">
    <w:name w:val="179"/>
    <w:basedOn w:val="a"/>
    <w:qFormat/>
    <w:rsid w:val="00A52DBB"/>
    <w:pPr>
      <w:spacing w:line="240" w:lineRule="auto"/>
      <w:ind w:firstLineChars="200" w:firstLine="420"/>
    </w:pPr>
    <w:rPr>
      <w:rFonts w:ascii="Cambria" w:eastAsia="宋体" w:hAnsi="Cambria"/>
      <w:kern w:val="2"/>
      <w:sz w:val="24"/>
      <w:szCs w:val="24"/>
    </w:rPr>
  </w:style>
  <w:style w:type="paragraph" w:customStyle="1" w:styleId="UserStyle0">
    <w:name w:val="UserStyle_0"/>
    <w:basedOn w:val="a"/>
    <w:next w:val="a"/>
    <w:qFormat/>
    <w:rsid w:val="00A52DBB"/>
    <w:pPr>
      <w:spacing w:line="700" w:lineRule="atLeast"/>
      <w:ind w:firstLine="0"/>
      <w:jc w:val="center"/>
    </w:pPr>
    <w:rPr>
      <w:rFonts w:eastAsia="方正小标宋_GBK"/>
      <w:sz w:val="44"/>
    </w:rPr>
  </w:style>
  <w:style w:type="paragraph" w:customStyle="1" w:styleId="UserStyle1">
    <w:name w:val="UserStyle_1"/>
    <w:basedOn w:val="a"/>
    <w:rsid w:val="00A52DBB"/>
  </w:style>
  <w:style w:type="table" w:customStyle="1" w:styleId="TableGrid">
    <w:name w:val="TableGrid"/>
    <w:basedOn w:val="TableNormal"/>
    <w:qFormat/>
    <w:rsid w:val="00A52DBB"/>
    <w:tblPr>
      <w:tblCellMar>
        <w:top w:w="0" w:type="dxa"/>
        <w:left w:w="0" w:type="dxa"/>
        <w:bottom w:w="0" w:type="dxa"/>
        <w:right w:w="0" w:type="dxa"/>
      </w:tblCellMar>
    </w:tblPr>
  </w:style>
  <w:style w:type="character" w:customStyle="1" w:styleId="Char1">
    <w:name w:val="页眉 Char"/>
    <w:link w:val="a5"/>
    <w:qFormat/>
    <w:rsid w:val="00A52DBB"/>
    <w:rPr>
      <w:rFonts w:ascii="Times New Roman" w:eastAsia="宋体" w:hAnsi="Times New Roman"/>
      <w:kern w:val="2"/>
      <w:sz w:val="18"/>
      <w:szCs w:val="18"/>
    </w:rPr>
  </w:style>
  <w:style w:type="character" w:customStyle="1" w:styleId="Char0">
    <w:name w:val="页脚 Char"/>
    <w:link w:val="a4"/>
    <w:uiPriority w:val="99"/>
    <w:qFormat/>
    <w:rsid w:val="00A52DBB"/>
    <w:rPr>
      <w:rFonts w:ascii="Times New Roman" w:eastAsia="宋体" w:hAnsi="Times New Roman"/>
      <w:kern w:val="2"/>
      <w:sz w:val="18"/>
      <w:szCs w:val="18"/>
    </w:rPr>
  </w:style>
  <w:style w:type="paragraph" w:customStyle="1" w:styleId="Acetate">
    <w:name w:val="Acetate"/>
    <w:basedOn w:val="a"/>
    <w:link w:val="UserStyle5"/>
    <w:semiHidden/>
    <w:qFormat/>
    <w:rsid w:val="00A52DBB"/>
    <w:pPr>
      <w:spacing w:line="240" w:lineRule="auto"/>
      <w:ind w:firstLine="0"/>
    </w:pPr>
    <w:rPr>
      <w:rFonts w:eastAsia="宋体"/>
      <w:kern w:val="2"/>
      <w:sz w:val="18"/>
      <w:szCs w:val="18"/>
    </w:rPr>
  </w:style>
  <w:style w:type="character" w:customStyle="1" w:styleId="UserStyle5">
    <w:name w:val="UserStyle_5"/>
    <w:link w:val="Acetate"/>
    <w:semiHidden/>
    <w:qFormat/>
    <w:rsid w:val="00A52DBB"/>
    <w:rPr>
      <w:rFonts w:ascii="Times New Roman" w:eastAsia="宋体" w:hAnsi="Times New Roman"/>
      <w:kern w:val="2"/>
      <w:sz w:val="18"/>
      <w:szCs w:val="18"/>
    </w:rPr>
  </w:style>
  <w:style w:type="character" w:customStyle="1" w:styleId="PageNumber">
    <w:name w:val="PageNumber"/>
    <w:basedOn w:val="NormalCharacter"/>
    <w:qFormat/>
    <w:rsid w:val="00A52DBB"/>
  </w:style>
  <w:style w:type="character" w:customStyle="1" w:styleId="Char">
    <w:name w:val="批注框文本 Char"/>
    <w:basedOn w:val="a0"/>
    <w:link w:val="a3"/>
    <w:uiPriority w:val="99"/>
    <w:semiHidden/>
    <w:qFormat/>
    <w:rsid w:val="00A52DBB"/>
    <w:rPr>
      <w:rFonts w:ascii="Times New Roman" w:eastAsia="方正仿宋_GBK" w:hAnsi="Times New Roman"/>
      <w:sz w:val="18"/>
      <w:szCs w:val="18"/>
    </w:rPr>
  </w:style>
  <w:style w:type="paragraph" w:styleId="a6">
    <w:name w:val="List Paragraph"/>
    <w:basedOn w:val="a"/>
    <w:uiPriority w:val="99"/>
    <w:unhideWhenUsed/>
    <w:rsid w:val="00663FAF"/>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8</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46</cp:revision>
  <cp:lastPrinted>2021-05-30T01:06:00Z</cp:lastPrinted>
  <dcterms:created xsi:type="dcterms:W3CDTF">2021-05-30T01:07:00Z</dcterms:created>
  <dcterms:modified xsi:type="dcterms:W3CDTF">2022-08-31T04:15:00Z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78450D21BAD34BA381E8843B8601428D</vt:lpwstr>
  </property>
</Properties>
</file>