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</w:p>
    <w:p>
      <w:pPr>
        <w:ind w:firstLine="1321" w:firstLineChars="3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黎城县毅恒运输有限公司予以注销</w:t>
      </w:r>
    </w:p>
    <w:p>
      <w:pPr>
        <w:ind w:firstLine="3082" w:firstLineChars="700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车辆明细表</w:t>
      </w: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</w:rPr>
      </w:pP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2952"/>
        <w:gridCol w:w="2642"/>
        <w:gridCol w:w="228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9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企业名称</w:t>
            </w:r>
          </w:p>
        </w:tc>
        <w:tc>
          <w:tcPr>
            <w:tcW w:w="26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车号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运输证到期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时间</w:t>
            </w:r>
          </w:p>
        </w:tc>
        <w:tc>
          <w:tcPr>
            <w:tcW w:w="15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注销原因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9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黎城县毅恒运输有限公司</w:t>
            </w:r>
          </w:p>
        </w:tc>
        <w:tc>
          <w:tcPr>
            <w:tcW w:w="26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D27453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z w:val="24"/>
                <w:szCs w:val="24"/>
                <w:lang w:val="en-US" w:eastAsia="zh-CN" w:bidi="ar-SA"/>
              </w:rPr>
              <w:t>运输证超期未审验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黎城县毅恒运输有限公司</w:t>
            </w:r>
          </w:p>
        </w:tc>
        <w:tc>
          <w:tcPr>
            <w:tcW w:w="26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D58274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04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cstheme="minorBidi"/>
                <w:sz w:val="24"/>
                <w:szCs w:val="24"/>
                <w:lang w:val="en-US" w:eastAsia="zh-CN" w:bidi="ar-SA"/>
              </w:rPr>
              <w:t>运输证超期未审验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9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黎城县毅恒运输有限公司</w:t>
            </w:r>
          </w:p>
        </w:tc>
        <w:tc>
          <w:tcPr>
            <w:tcW w:w="26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DU719挂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z w:val="24"/>
                <w:szCs w:val="24"/>
                <w:lang w:val="en-US" w:eastAsia="zh-CN" w:bidi="ar-SA"/>
              </w:rPr>
              <w:t>运输证超期未审验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9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黎城县毅恒运输有限公司</w:t>
            </w:r>
          </w:p>
        </w:tc>
        <w:tc>
          <w:tcPr>
            <w:tcW w:w="26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DS305挂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z w:val="24"/>
                <w:szCs w:val="24"/>
                <w:lang w:val="en-US" w:eastAsia="zh-CN" w:bidi="ar-SA"/>
              </w:rPr>
              <w:t>运输证超期未审验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9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黎城县毅恒运输有限公司</w:t>
            </w:r>
          </w:p>
        </w:tc>
        <w:tc>
          <w:tcPr>
            <w:tcW w:w="26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DG029挂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z w:val="24"/>
                <w:szCs w:val="24"/>
                <w:lang w:val="en-US" w:eastAsia="zh-CN" w:bidi="ar-SA"/>
              </w:rPr>
              <w:t>运输证超期未审验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黎城县毅恒运输有限公司</w:t>
            </w:r>
          </w:p>
        </w:tc>
        <w:tc>
          <w:tcPr>
            <w:tcW w:w="2642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DG672挂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03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z w:val="24"/>
                <w:szCs w:val="24"/>
                <w:lang w:val="en-US" w:eastAsia="zh-CN" w:bidi="ar-SA"/>
              </w:rPr>
              <w:t>运输证超期未审验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5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黎城县毅恒运输有限公司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601"/>
              </w:tabs>
              <w:bidi w:val="0"/>
              <w:ind w:firstLine="66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晋DE926挂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z w:val="24"/>
                <w:szCs w:val="24"/>
                <w:lang w:val="en-US" w:eastAsia="zh-CN" w:bidi="ar-SA"/>
              </w:rPr>
              <w:t>运输证超期未审验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1238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5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黎城县毅恒运输有限公司</w:t>
            </w:r>
          </w:p>
        </w:tc>
        <w:tc>
          <w:tcPr>
            <w:tcW w:w="2642" w:type="dxa"/>
            <w:vAlign w:val="center"/>
          </w:tcPr>
          <w:p>
            <w:pPr>
              <w:tabs>
                <w:tab w:val="left" w:pos="760"/>
              </w:tabs>
              <w:bidi w:val="0"/>
              <w:jc w:val="center"/>
              <w:rPr>
                <w:rFonts w:hint="default" w:ascii="Tahoma" w:hAnsi="Tahoma" w:eastAsia="微软雅黑" w:cstheme="minorBidi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sz w:val="24"/>
                <w:szCs w:val="24"/>
                <w:lang w:val="en-US" w:eastAsia="zh-CN" w:bidi="ar-SA"/>
              </w:rPr>
              <w:t>晋DT296挂</w:t>
            </w:r>
          </w:p>
        </w:tc>
        <w:tc>
          <w:tcPr>
            <w:tcW w:w="228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bidi w:val="0"/>
              <w:jc w:val="left"/>
              <w:rPr>
                <w:rFonts w:hint="default" w:ascii="Tahoma" w:hAnsi="Tahoma" w:eastAsia="微软雅黑" w:cstheme="minorBidi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sz w:val="21"/>
                <w:szCs w:val="21"/>
                <w:lang w:val="en-US" w:eastAsia="zh-CN" w:bidi="ar-SA"/>
              </w:rPr>
              <w:t>2019年04月18日</w:t>
            </w:r>
          </w:p>
        </w:tc>
        <w:tc>
          <w:tcPr>
            <w:tcW w:w="156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theme="minorBidi"/>
                <w:sz w:val="24"/>
                <w:szCs w:val="24"/>
                <w:lang w:val="en-US" w:eastAsia="zh-CN" w:bidi="ar-SA"/>
              </w:rPr>
              <w:t>运输证超期未审验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NhYzlmMjVmNzg3OTRiNjAyZjM3MjkzNzEyMzM2MzAifQ=="/>
  </w:docVars>
  <w:rsids>
    <w:rsidRoot w:val="00D31D50"/>
    <w:rsid w:val="000C1984"/>
    <w:rsid w:val="0011664C"/>
    <w:rsid w:val="00252437"/>
    <w:rsid w:val="00323B43"/>
    <w:rsid w:val="003D37D8"/>
    <w:rsid w:val="00426133"/>
    <w:rsid w:val="004358AB"/>
    <w:rsid w:val="00475CA2"/>
    <w:rsid w:val="004F4B94"/>
    <w:rsid w:val="00576DF9"/>
    <w:rsid w:val="0066372D"/>
    <w:rsid w:val="007B4C82"/>
    <w:rsid w:val="008B7726"/>
    <w:rsid w:val="009B6DA3"/>
    <w:rsid w:val="00B32831"/>
    <w:rsid w:val="00B4459F"/>
    <w:rsid w:val="00CC7715"/>
    <w:rsid w:val="00D31D50"/>
    <w:rsid w:val="0D815DD4"/>
    <w:rsid w:val="1336140F"/>
    <w:rsid w:val="14773117"/>
    <w:rsid w:val="14B24AC5"/>
    <w:rsid w:val="1C1C4F1A"/>
    <w:rsid w:val="1DCF0496"/>
    <w:rsid w:val="219F00C9"/>
    <w:rsid w:val="22AF0896"/>
    <w:rsid w:val="22EE54B7"/>
    <w:rsid w:val="302B371D"/>
    <w:rsid w:val="31295CB7"/>
    <w:rsid w:val="319A0963"/>
    <w:rsid w:val="32C73227"/>
    <w:rsid w:val="369E4A52"/>
    <w:rsid w:val="38B8629F"/>
    <w:rsid w:val="3D2F4655"/>
    <w:rsid w:val="3E3143FD"/>
    <w:rsid w:val="4DA16EA9"/>
    <w:rsid w:val="4DE064A1"/>
    <w:rsid w:val="4FC21359"/>
    <w:rsid w:val="52271947"/>
    <w:rsid w:val="548C7DE7"/>
    <w:rsid w:val="55D21CAF"/>
    <w:rsid w:val="59102873"/>
    <w:rsid w:val="5D6121B1"/>
    <w:rsid w:val="65C82364"/>
    <w:rsid w:val="682269E1"/>
    <w:rsid w:val="6E5B49FB"/>
    <w:rsid w:val="73223D39"/>
    <w:rsid w:val="755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338</Characters>
  <Lines>2</Lines>
  <Paragraphs>1</Paragraphs>
  <TotalTime>6</TotalTime>
  <ScaleCrop>false</ScaleCrop>
  <LinksUpToDate>false</LinksUpToDate>
  <CharactersWithSpaces>396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Sunny</cp:lastModifiedBy>
  <cp:lastPrinted>2024-05-08T08:44:53Z</cp:lastPrinted>
  <dcterms:modified xsi:type="dcterms:W3CDTF">2024-05-08T08:45:05Z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ED8801FB774047789B35E46ABDE615B4_12</vt:lpwstr>
  </property>
</Properties>
</file>