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val="en-US" w:eastAsia="zh-CN"/>
        </w:rPr>
      </w:pPr>
      <w:r>
        <w:rPr>
          <w:rFonts w:hint="eastAsia"/>
          <w:b/>
          <w:bCs/>
          <w:sz w:val="36"/>
          <w:szCs w:val="36"/>
          <w:lang w:val="en-US" w:eastAsia="zh-CN"/>
        </w:rPr>
        <w:t xml:space="preserve">附件1：      </w:t>
      </w:r>
    </w:p>
    <w:p>
      <w:pPr>
        <w:ind w:firstLine="3253" w:firstLineChars="900"/>
        <w:jc w:val="both"/>
        <w:rPr>
          <w:b/>
          <w:bCs/>
          <w:sz w:val="36"/>
          <w:szCs w:val="36"/>
        </w:rPr>
      </w:pPr>
      <w:r>
        <w:rPr>
          <w:rFonts w:hint="eastAsia"/>
          <w:b/>
          <w:bCs/>
          <w:sz w:val="36"/>
          <w:szCs w:val="36"/>
        </w:rPr>
        <w:t>本次检验项目</w:t>
      </w:r>
    </w:p>
    <w:p>
      <w:pPr>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rPr>
        <w:t>一、饼干</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抽检依据是GB/T 20980-2021《饼干质量通则》， GB 7100-2015《食品安全国家标准 饼干》，GB 2760-2014《食品安全国家标准 食品添加剂使用标准》 等标准及产品明示标准和指标的要求。</w:t>
      </w:r>
    </w:p>
    <w:p>
      <w:pPr>
        <w:numPr>
          <w:ilvl w:val="0"/>
          <w:numId w:val="2"/>
        </w:numPr>
        <w:ind w:firstLine="640" w:firstLineChars="200"/>
        <w:rPr>
          <w:rFonts w:ascii="仿宋" w:hAnsi="仿宋" w:eastAsia="仿宋" w:cs="仿宋_GB2312"/>
          <w:sz w:val="32"/>
          <w:szCs w:val="32"/>
        </w:rPr>
      </w:pPr>
      <w:r>
        <w:rPr>
          <w:rFonts w:hint="eastAsia" w:ascii="仿宋" w:hAnsi="仿宋" w:eastAsia="仿宋" w:cs="仿宋_GB2312"/>
          <w:sz w:val="32"/>
          <w:szCs w:val="32"/>
        </w:rPr>
        <w:t>检验项目</w:t>
      </w:r>
    </w:p>
    <w:p>
      <w:pPr>
        <w:numPr>
          <w:ilvl w:val="0"/>
          <w:numId w:val="0"/>
        </w:num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抽检项目包括脱氢乙酸及其钠盐(以脱氢乙酸计)、铝的残留量(干样品，以Al计)、过氧化值(以脂肪计)、酸价(以脂肪计)、苯甲酸及其钠盐(以苯甲酸计)、山梨酸及其钾盐(以山梨酸计)</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二、餐饮食品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ind w:firstLine="640" w:firstLineChars="200"/>
        <w:rPr>
          <w:rFonts w:hint="eastAsia"/>
          <w:lang w:eastAsia="zh-CN"/>
        </w:rPr>
      </w:pPr>
      <w:r>
        <w:rPr>
          <w:rFonts w:hint="eastAsia" w:ascii="仿宋" w:hAnsi="仿宋" w:eastAsia="仿宋" w:cs="仿宋_GB2312"/>
          <w:sz w:val="32"/>
          <w:szCs w:val="32"/>
        </w:rPr>
        <w:t>抽检项目包括苯甲酸及其钠盐(以苯甲酸计)、山梨酸及其钾盐(以山梨酸计)、糖精钠(以糖精计)</w:t>
      </w:r>
      <w:r>
        <w:rPr>
          <w:rFonts w:hint="eastAsia" w:ascii="仿宋" w:hAnsi="仿宋" w:eastAsia="仿宋" w:cs="仿宋_GB2312"/>
          <w:sz w:val="32"/>
          <w:szCs w:val="32"/>
          <w:lang w:eastAsia="zh-CN"/>
        </w:rPr>
        <w:t>、脱氢乙酸及其钠盐(以脱氢乙酸计)。</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w:t>
      </w:r>
      <w:r>
        <w:rPr>
          <w:rFonts w:hint="eastAsia" w:ascii="仿宋" w:hAnsi="仿宋" w:eastAsia="仿宋" w:cs="仿宋_GB2312"/>
          <w:sz w:val="32"/>
          <w:szCs w:val="32"/>
          <w:lang w:eastAsia="zh-CN"/>
        </w:rPr>
        <w:t>淀粉及淀粉制品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抽检依据是GB/T 23587-2009《粉条》， GB 2762-2017《食品安全国家标准 食品中污染物限量》, GB 2760-2014《食品安全国家标准 食品添加剂使用标准》</w:t>
      </w:r>
      <w:r>
        <w:rPr>
          <w:rFonts w:hint="eastAsia" w:ascii="仿宋" w:hAnsi="仿宋" w:eastAsia="仿宋" w:cs="仿宋_GB2312"/>
          <w:sz w:val="32"/>
          <w:szCs w:val="32"/>
          <w:lang w:eastAsia="zh-CN"/>
        </w:rPr>
        <w:t>，Q/CTL 0001S-2019《粉条（丝）》</w:t>
      </w:r>
      <w:r>
        <w:rPr>
          <w:rFonts w:hint="eastAsia" w:ascii="仿宋" w:hAnsi="仿宋" w:eastAsia="仿宋" w:cs="仿宋_GB2312"/>
          <w:sz w:val="32"/>
          <w:szCs w:val="32"/>
        </w:rPr>
        <w:t>等标准及产品明示标准和指标的要求。</w:t>
      </w:r>
    </w:p>
    <w:p>
      <w:pPr>
        <w:numPr>
          <w:ilvl w:val="0"/>
          <w:numId w:val="0"/>
        </w:numPr>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检验项目</w:t>
      </w:r>
    </w:p>
    <w:p>
      <w:pPr>
        <w:numPr>
          <w:ilvl w:val="0"/>
          <w:numId w:val="0"/>
        </w:num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w:t>
      </w:r>
      <w:r>
        <w:rPr>
          <w:rFonts w:hint="eastAsia" w:ascii="仿宋" w:hAnsi="仿宋" w:eastAsia="仿宋" w:cs="仿宋_GB2312"/>
          <w:sz w:val="32"/>
          <w:szCs w:val="32"/>
        </w:rPr>
        <w:t>项目包括铅(以Pb计)、铝的残留量(干样品，以Al计)、二氧化硫残留量</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、豆制品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w:t>
      </w:r>
      <w:r>
        <w:rPr>
          <w:rFonts w:hint="eastAsia" w:ascii="仿宋" w:hAnsi="仿宋" w:eastAsia="仿宋" w:cs="仿宋_GB2312"/>
          <w:sz w:val="32"/>
          <w:szCs w:val="32"/>
          <w:lang w:eastAsia="zh-CN"/>
        </w:rPr>
        <w:t>，GB 2712-2014《食品安全国家标准 豆制品》</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抽检项目包括脱氢乙酸及其钠盐(以脱氢乙酸计)、铝的残留量(干样品，以Al计)、苯甲酸及其钠盐(以苯甲酸计)、山梨酸及其钾盐(以山梨酸计)</w:t>
      </w:r>
      <w:r>
        <w:rPr>
          <w:rFonts w:hint="eastAsia" w:ascii="仿宋" w:hAnsi="仿宋" w:eastAsia="仿宋" w:cs="仿宋_GB2312"/>
          <w:sz w:val="32"/>
          <w:szCs w:val="32"/>
          <w:lang w:eastAsia="zh-CN"/>
        </w:rPr>
        <w:t>、防腐剂混合使用时各自用量占其最大使用量的比例之和、糖精钠(以糖精计)。</w:t>
      </w:r>
    </w:p>
    <w:p>
      <w:pPr>
        <w:ind w:firstLine="800" w:firstLineChars="25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w:t>
      </w:r>
      <w:r>
        <w:rPr>
          <w:rFonts w:hint="eastAsia" w:ascii="仿宋" w:hAnsi="仿宋" w:eastAsia="仿宋" w:cs="仿宋_GB2312"/>
          <w:sz w:val="32"/>
          <w:szCs w:val="32"/>
          <w:lang w:eastAsia="zh-CN"/>
        </w:rPr>
        <w:t>方便食品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抽检依据是LS/T 3211-1995《方便面》 ，GB 17400-2015《食品安全国家标准 方便面》</w:t>
      </w:r>
      <w:r>
        <w:rPr>
          <w:rFonts w:hint="eastAsia" w:ascii="仿宋" w:hAnsi="仿宋" w:eastAsia="仿宋" w:cs="仿宋_GB2312"/>
          <w:sz w:val="32"/>
          <w:szCs w:val="32"/>
          <w:lang w:eastAsia="zh-CN"/>
        </w:rPr>
        <w:t>，Q/HXS 0001S-2022《调味面制品》，GB 2760-2014《食品安全国家标准 食品添加剂使用标准》，Q/XDZS 0001S-2018《调味面制品》</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sz w:val="32"/>
          <w:szCs w:val="32"/>
        </w:rPr>
        <w:t>抽检项目包括</w:t>
      </w:r>
      <w:r>
        <w:rPr>
          <w:rFonts w:hint="eastAsia" w:ascii="仿宋" w:hAnsi="仿宋" w:eastAsia="仿宋" w:cs="仿宋_GB2312"/>
          <w:sz w:val="32"/>
          <w:szCs w:val="32"/>
          <w:lang w:eastAsia="zh-CN"/>
        </w:rPr>
        <w:t>菌落总数、大肠菌群、过氧化值(以脂肪计)、酸价(以脂肪计)、水分、苯甲酸及其钠盐(以苯甲酸计)、山梨酸及其钾盐(以山梨酸计)、糖精钠(以糖精计)、脱氢乙酸及其钠盐(以脱氢乙酸计)。</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w:t>
      </w:r>
      <w:r>
        <w:rPr>
          <w:rFonts w:hint="eastAsia" w:ascii="仿宋" w:hAnsi="仿宋" w:eastAsia="仿宋" w:cs="仿宋_GB2312"/>
          <w:sz w:val="32"/>
          <w:szCs w:val="32"/>
          <w:lang w:eastAsia="zh-CN"/>
        </w:rPr>
        <w:t>糕点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抽检依据是GB/T 19855-2015《月饼》，GB 7099-2015《食品安全国家标准 糕点、面包》，GB 2760-2014《食品安全国家标准 食品添加剂使用标准》</w:t>
      </w:r>
      <w:r>
        <w:rPr>
          <w:rFonts w:hint="eastAsia" w:ascii="仿宋" w:hAnsi="仿宋" w:eastAsia="仿宋" w:cs="仿宋_GB2312"/>
          <w:sz w:val="32"/>
          <w:szCs w:val="32"/>
          <w:lang w:eastAsia="zh-CN"/>
        </w:rPr>
        <w:t>，DB14/T 728-2020《地理标志产品 太谷饼》</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抽检项目包括菌落总数、脱氢乙酸及其钠盐(以脱氢乙酸计)、铝的残留量(干样品，以Al计)、过氧化值(以脂肪计)、酸价(以脂肪计)、糖精钠(以糖精计)、山梨酸及其钾盐(以山梨酸计)</w:t>
      </w:r>
      <w:r>
        <w:rPr>
          <w:rFonts w:hint="eastAsia" w:ascii="仿宋" w:hAnsi="仿宋" w:eastAsia="仿宋" w:cs="仿宋_GB2312"/>
          <w:sz w:val="32"/>
          <w:szCs w:val="32"/>
          <w:lang w:eastAsia="zh-CN"/>
        </w:rPr>
        <w:t>。</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七</w:t>
      </w:r>
      <w:r>
        <w:rPr>
          <w:rFonts w:hint="eastAsia" w:ascii="仿宋" w:hAnsi="仿宋" w:eastAsia="仿宋" w:cs="仿宋_GB2312"/>
          <w:sz w:val="32"/>
          <w:szCs w:val="32"/>
        </w:rPr>
        <w:t>、罐头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抽检依据是 GB/T 13213-2017《猪肉糜类罐头》，GB 7098-2015《食品安全国家标准 罐头食品》， GB 2760-2014《食品安全国家标准 食品添加剂使用标准》等标准及产品明示标准和指标的要求。</w:t>
      </w:r>
    </w:p>
    <w:p>
      <w:pPr>
        <w:numPr>
          <w:ilvl w:val="0"/>
          <w:numId w:val="0"/>
        </w:numPr>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检验项目</w:t>
      </w:r>
    </w:p>
    <w:p>
      <w:pPr>
        <w:numPr>
          <w:ilvl w:val="0"/>
          <w:numId w:val="0"/>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抽检</w:t>
      </w:r>
      <w:r>
        <w:rPr>
          <w:rFonts w:hint="eastAsia" w:ascii="仿宋" w:hAnsi="仿宋" w:eastAsia="仿宋" w:cs="仿宋_GB2312"/>
          <w:sz w:val="32"/>
          <w:szCs w:val="32"/>
        </w:rPr>
        <w:t>项目包括商业无菌、苯甲酸及其钠盐(以苯甲酸计)、山梨酸及其钾盐(以山梨酸计)、糖精钠(以糖精计)</w:t>
      </w:r>
      <w:r>
        <w:rPr>
          <w:rFonts w:hint="eastAsia" w:ascii="仿宋" w:hAnsi="仿宋" w:eastAsia="仿宋" w:cs="仿宋_GB2312"/>
          <w:sz w:val="32"/>
          <w:szCs w:val="32"/>
          <w:lang w:eastAsia="zh-CN"/>
        </w:rPr>
        <w:t>。</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八</w:t>
      </w:r>
      <w:r>
        <w:rPr>
          <w:rFonts w:hint="eastAsia" w:ascii="仿宋" w:hAnsi="仿宋" w:eastAsia="仿宋" w:cs="仿宋_GB2312"/>
          <w:sz w:val="32"/>
          <w:szCs w:val="32"/>
        </w:rPr>
        <w:t>、酒类</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抽检依据是GB/T 10781.2-2022《白酒质量要求 第2部分：清香型白酒》，GB 2757-2012《食品安全国家标准 蒸馏酒及其配制酒》，GB 2762-2017《食品安全国家标准 食品中污染物限量》，GB 2760-2014《食品安全国家标准 食品添加剂使用标准》等标准及产品明示标准和指标的要求。</w:t>
      </w:r>
    </w:p>
    <w:p>
      <w:pPr>
        <w:numPr>
          <w:ilvl w:val="0"/>
          <w:numId w:val="0"/>
        </w:numPr>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检验项目</w:t>
      </w:r>
    </w:p>
    <w:p>
      <w:pPr>
        <w:numPr>
          <w:ilvl w:val="0"/>
          <w:numId w:val="0"/>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抽检</w:t>
      </w:r>
      <w:r>
        <w:rPr>
          <w:rFonts w:hint="eastAsia" w:ascii="仿宋" w:hAnsi="仿宋" w:eastAsia="仿宋" w:cs="仿宋_GB2312"/>
          <w:sz w:val="32"/>
          <w:szCs w:val="32"/>
        </w:rPr>
        <w:t>项目包括三氯蔗糖、铅(以Pb计)、酒精度、甲醇、糖精钠(以糖精计)、氰化物(以HCN计)、甜蜜素(以环己基氨基磺酸计)</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九</w:t>
      </w:r>
      <w:r>
        <w:rPr>
          <w:rFonts w:hint="eastAsia" w:ascii="仿宋" w:hAnsi="仿宋" w:eastAsia="仿宋" w:cs="仿宋_GB2312"/>
          <w:sz w:val="32"/>
          <w:szCs w:val="32"/>
        </w:rPr>
        <w:t>、粮食加工品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抽检依据是GB/T 1354-2018《大米》， GB 2762-2017《食品安全国家标准 食品中污染物限量》, GB 2761-2017《食品安全国家标准 食品中真菌毒素限量》</w:t>
      </w:r>
      <w:r>
        <w:rPr>
          <w:rFonts w:hint="eastAsia" w:ascii="仿宋" w:hAnsi="仿宋" w:eastAsia="仿宋" w:cs="仿宋_GB2312"/>
          <w:sz w:val="32"/>
          <w:szCs w:val="32"/>
          <w:lang w:eastAsia="zh-CN"/>
        </w:rPr>
        <w:t>，GB 2760-2014《食品安全国家标准 食品添加剂使用标准》， GB/T 1355-2021《小麦粉》，Q/YY 0027 S-2022《蚝油》， GB/T 18824-2008《地理标志产品 盘锦大米》，GB/T 22496-2008《玉米糁》</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抽检项目包括苯甲酸及其钠盐(以苯甲酸计)、山梨酸及其钾盐(以山梨酸计)、糖精钠(以糖精计)</w:t>
      </w:r>
      <w:r>
        <w:rPr>
          <w:rFonts w:hint="eastAsia" w:ascii="仿宋" w:hAnsi="仿宋" w:eastAsia="仿宋" w:cs="仿宋_GB2312"/>
          <w:sz w:val="32"/>
          <w:szCs w:val="32"/>
          <w:lang w:eastAsia="zh-CN"/>
        </w:rPr>
        <w:t>、铅(以Pb计)、镉(以Cd计)、黄曲霉毒素B₁、脱氢乙酸及其钠盐(以脱氢乙酸计)、脱氧雪腐镰刀菌烯醇、苯并[a]芘、玉米赤霉烯酮、赭曲霉毒素A。</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w:t>
      </w:r>
      <w:r>
        <w:rPr>
          <w:rFonts w:hint="eastAsia" w:ascii="仿宋" w:hAnsi="仿宋" w:eastAsia="仿宋" w:cs="仿宋_GB2312"/>
          <w:sz w:val="32"/>
          <w:szCs w:val="32"/>
        </w:rPr>
        <w:t>、肉制品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抽检依据是GB/T 23586-2009《酱卤肉制品》，GB 2760-2014《食品安全国家标准 食品添加剂使用标准》</w:t>
      </w:r>
      <w:r>
        <w:rPr>
          <w:rFonts w:hint="eastAsia" w:ascii="仿宋" w:hAnsi="仿宋" w:eastAsia="仿宋" w:cs="仿宋_GB2312"/>
          <w:sz w:val="32"/>
          <w:szCs w:val="32"/>
          <w:lang w:eastAsia="zh-CN"/>
        </w:rPr>
        <w:t>，SB/T 10279-2017《熏煮香肠》，</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numPr>
          <w:ilvl w:val="0"/>
          <w:numId w:val="0"/>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抽检项目包括防腐剂混合使用时各自用量占其最大使用量的比例之和、脱氢乙酸及其钠盐(以脱氢乙酸计)、苯甲酸及其钠盐(以苯甲酸计)、山梨酸及其钾盐(以山梨酸计)、亚硝酸盐(以亚硝酸钠计)</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十一</w:t>
      </w:r>
      <w:r>
        <w:rPr>
          <w:rFonts w:hint="eastAsia" w:ascii="仿宋" w:hAnsi="仿宋" w:eastAsia="仿宋" w:cs="仿宋_GB2312"/>
          <w:sz w:val="32"/>
          <w:szCs w:val="32"/>
        </w:rPr>
        <w:t>、</w:t>
      </w:r>
      <w:r>
        <w:rPr>
          <w:rFonts w:hint="eastAsia" w:ascii="仿宋" w:hAnsi="仿宋" w:eastAsia="仿宋" w:cs="仿宋_GB2312"/>
          <w:sz w:val="32"/>
          <w:szCs w:val="32"/>
          <w:lang w:eastAsia="zh-CN"/>
        </w:rPr>
        <w:t>乳制品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25190-2010《食品安全国家标准 灭菌乳》等标准及产品明示标准和指标的要求。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numPr>
          <w:ilvl w:val="0"/>
          <w:numId w:val="0"/>
        </w:num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抽检项目包括商业无菌、酸度、蛋白质、脂肪、非脂乳固体</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十二</w:t>
      </w:r>
      <w:r>
        <w:rPr>
          <w:rFonts w:hint="eastAsia" w:ascii="仿宋" w:hAnsi="仿宋" w:eastAsia="仿宋" w:cs="仿宋_GB2312"/>
          <w:sz w:val="32"/>
          <w:szCs w:val="32"/>
        </w:rPr>
        <w:t>、食用农产品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19300-2014《食品安全国家标准 坚果与籽类食品》，GB 2762-2017《食品安全国家标准 食品中污染物限量》，GB 2761-2017《食品安全国家标准 食品中真菌毒素限量》</w:t>
      </w:r>
      <w:r>
        <w:rPr>
          <w:rFonts w:hint="eastAsia" w:ascii="仿宋" w:hAnsi="仿宋" w:eastAsia="仿宋" w:cs="仿宋_GB2312"/>
          <w:sz w:val="32"/>
          <w:szCs w:val="32"/>
          <w:lang w:eastAsia="zh-CN"/>
        </w:rPr>
        <w:t>，</w:t>
      </w:r>
      <w:r>
        <w:rPr>
          <w:rFonts w:hint="eastAsia" w:ascii="仿宋" w:hAnsi="仿宋" w:eastAsia="仿宋" w:cs="仿宋_GB2312"/>
          <w:sz w:val="32"/>
          <w:szCs w:val="32"/>
        </w:rPr>
        <w:t>GB 2763-2021《食品安全国家标准 食品中农药最大残留限量》</w:t>
      </w:r>
      <w:r>
        <w:rPr>
          <w:rFonts w:hint="eastAsia" w:ascii="仿宋" w:hAnsi="仿宋" w:eastAsia="仿宋" w:cs="仿宋_GB2312"/>
          <w:sz w:val="32"/>
          <w:szCs w:val="32"/>
          <w:lang w:eastAsia="zh-CN"/>
        </w:rPr>
        <w:t>，GB 31650-2019《食品安全国家标准 食品中兽药最大残留限量》， 农业农村部公告第250号《食品动物中禁止使用的药品及其他化合物清单》</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pStyle w:val="2"/>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1.畜禽肉及副产品</w:t>
      </w:r>
      <w:r>
        <w:rPr>
          <w:rFonts w:hint="eastAsia" w:ascii="仿宋" w:hAnsi="仿宋" w:eastAsia="仿宋" w:cs="仿宋_GB2312"/>
          <w:sz w:val="32"/>
          <w:szCs w:val="32"/>
        </w:rPr>
        <w:t>抽检项目包括五氯酚酸钠(以五氯酚计)、恩诺沙星、磺胺类(总量)、氯霉素、甲氧苄啶、环丙沙星</w:t>
      </w:r>
      <w:r>
        <w:rPr>
          <w:rFonts w:hint="eastAsia" w:ascii="仿宋" w:hAnsi="仿宋" w:eastAsia="仿宋" w:cs="仿宋_GB2312"/>
          <w:sz w:val="32"/>
          <w:szCs w:val="32"/>
          <w:lang w:eastAsia="zh-CN"/>
        </w:rPr>
        <w:t>。</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2.豆类抽检项目包括铅(以Pb计)、铬(以Cr计)、赭曲霉毒素A、吡虫啉、2,4-滴和2,4-滴钠盐。</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3.生干坚果与籽类食品抽检项目包括过氧化值(以脂肪计)、酸价(以脂肪计)(KOH)、铅(以Pb计)、黄曲霉毒素B₁。</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4.蔬菜抽检项目包括阿维菌素、毒死蜱、腐霉利、倍硫磷、甲胺磷、噻虫胺、镉(以Cd计)、啶虫脒、氧乐果、克百威、甲拌磷、铅(以Pb计)、乐果、氟虫腈、氟甲腈、灭多威。</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5.水果类抽检项目包括毒死蜱、氧乐果、克百威。</w:t>
      </w:r>
    </w:p>
    <w:p>
      <w:pPr>
        <w:pStyle w:val="2"/>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6.鲜蛋抽检项目包括氯霉素、甲硝唑、地美硝唑。</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十三</w:t>
      </w:r>
      <w:r>
        <w:rPr>
          <w:rFonts w:hint="eastAsia" w:ascii="仿宋" w:hAnsi="仿宋" w:eastAsia="仿宋" w:cs="仿宋_GB2312"/>
          <w:sz w:val="32"/>
          <w:szCs w:val="32"/>
        </w:rPr>
        <w:t>、食用油、油脂及其制品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抽检依据是GB/T 8233-2018《芝麻油》，GB 2716-2018《食品安全国家标准 植物油》，GB 2760-2014《食品安全国家标准 食品添加剂使用标准》 </w:t>
      </w:r>
      <w:r>
        <w:rPr>
          <w:rFonts w:hint="eastAsia" w:ascii="仿宋" w:hAnsi="仿宋" w:eastAsia="仿宋" w:cs="仿宋_GB2312"/>
          <w:sz w:val="32"/>
          <w:szCs w:val="32"/>
          <w:lang w:eastAsia="zh-CN"/>
        </w:rPr>
        <w:t>， SB/T 10292-1998《食用调和油》，GB/T 1536-2021《菜籽油》，GB 2762-2017《食品安全国家标准 食品中污染物限量》</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pStyle w:val="2"/>
        <w:rPr>
          <w:rFonts w:hint="eastAsia" w:ascii="仿宋" w:hAnsi="仿宋" w:eastAsia="仿宋" w:cs="仿宋_GB2312"/>
          <w:sz w:val="32"/>
          <w:szCs w:val="32"/>
          <w:lang w:eastAsia="zh-CN"/>
        </w:rPr>
      </w:pPr>
      <w:r>
        <w:rPr>
          <w:rFonts w:hint="eastAsia" w:ascii="仿宋" w:hAnsi="仿宋" w:eastAsia="仿宋" w:cs="仿宋_GB2312"/>
          <w:sz w:val="32"/>
          <w:szCs w:val="32"/>
        </w:rPr>
        <w:t>抽检项目包括极性组分、酸价(KOH)</w:t>
      </w:r>
      <w:r>
        <w:rPr>
          <w:rFonts w:hint="eastAsia" w:ascii="仿宋" w:hAnsi="仿宋" w:eastAsia="仿宋" w:cs="仿宋_GB2312"/>
          <w:sz w:val="32"/>
          <w:szCs w:val="32"/>
          <w:lang w:eastAsia="zh-CN"/>
        </w:rPr>
        <w:t>、乙基麦芽酚、过氧化值、溶剂残留量、特丁基对苯二酚(TBHQ)、铅(以Pb计)。</w:t>
      </w:r>
    </w:p>
    <w:p>
      <w:pPr>
        <w:ind w:firstLine="800" w:firstLineChars="25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十四</w:t>
      </w:r>
      <w:r>
        <w:rPr>
          <w:rFonts w:hint="eastAsia" w:ascii="仿宋" w:hAnsi="仿宋" w:eastAsia="仿宋" w:cs="仿宋_GB2312"/>
          <w:sz w:val="32"/>
          <w:szCs w:val="32"/>
        </w:rPr>
        <w:t>、蔬菜制品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2714-2015《食品安全国家标准 酱腌菜》，GB 2760-2014《食品安全国家标准 食品添加剂使用标准》，GB 2762-2017《食品安全国家标准 食品中污染物限量》等标准及产品明示标准和指标的要求。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pStyle w:val="2"/>
        <w:rPr>
          <w:rFonts w:hint="eastAsia" w:ascii="仿宋" w:hAnsi="仿宋" w:eastAsia="仿宋" w:cs="仿宋_GB2312"/>
          <w:sz w:val="32"/>
          <w:szCs w:val="32"/>
          <w:lang w:eastAsia="zh-CN"/>
        </w:rPr>
      </w:pPr>
      <w:r>
        <w:rPr>
          <w:rFonts w:hint="eastAsia" w:ascii="仿宋" w:hAnsi="仿宋" w:eastAsia="仿宋" w:cs="仿宋_GB2312"/>
          <w:sz w:val="32"/>
          <w:szCs w:val="32"/>
        </w:rPr>
        <w:t>抽检项目包括防腐剂混合使用时各自用量占其最大使用量的比例之和、脱氢乙酸及其钠盐(以脱氢乙酸计)、阿斯巴甜、苯甲酸及其钠盐(以苯甲酸计)、山梨酸及其钾盐(以山梨酸计)、糖精钠(以糖精计)、亚硝酸盐(以NaNO₂计)、甜蜜素(以环己基氨基磺酸计)、大肠菌群</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十五</w:t>
      </w:r>
      <w:r>
        <w:rPr>
          <w:rFonts w:hint="eastAsia" w:ascii="仿宋" w:hAnsi="仿宋" w:eastAsia="仿宋" w:cs="仿宋_GB2312"/>
          <w:sz w:val="32"/>
          <w:szCs w:val="32"/>
        </w:rPr>
        <w:t>、</w:t>
      </w:r>
      <w:r>
        <w:rPr>
          <w:rFonts w:hint="eastAsia" w:ascii="仿宋" w:hAnsi="仿宋" w:eastAsia="仿宋" w:cs="仿宋_GB2312"/>
          <w:sz w:val="32"/>
          <w:szCs w:val="32"/>
          <w:lang w:eastAsia="zh-CN"/>
        </w:rPr>
        <w:t>糖果制品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抽检依据是GB/T 19883-2018《果冻》，GB 19299-2015《食品安全国家标准 果冻》 ，GB 2760-2014《食品安全国家标准 食品添加剂使用标准》等标准及产品明示标准和指标的要求。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pStyle w:val="2"/>
        <w:rPr>
          <w:rFonts w:hint="eastAsia" w:ascii="仿宋" w:hAnsi="仿宋" w:eastAsia="仿宋" w:cs="仿宋_GB2312"/>
          <w:sz w:val="32"/>
          <w:szCs w:val="32"/>
          <w:lang w:eastAsia="zh-CN"/>
        </w:rPr>
      </w:pPr>
      <w:r>
        <w:rPr>
          <w:rFonts w:hint="eastAsia" w:ascii="仿宋" w:hAnsi="仿宋" w:eastAsia="仿宋" w:cs="仿宋_GB2312"/>
          <w:sz w:val="32"/>
          <w:szCs w:val="32"/>
        </w:rPr>
        <w:t>抽检项目包括菌落总数、大肠菌群、糖精钠(以糖精计)、霉菌、酵母、山梨酸及其钾盐(以山梨酸计)、苯甲酸及其钠盐(以苯甲酸计)、甜蜜素(以环己基氨基磺酸计)</w:t>
      </w:r>
      <w:r>
        <w:rPr>
          <w:rFonts w:hint="eastAsia" w:ascii="仿宋" w:hAnsi="仿宋" w:eastAsia="仿宋" w:cs="仿宋_GB2312"/>
          <w:sz w:val="32"/>
          <w:szCs w:val="32"/>
          <w:lang w:eastAsia="zh-CN"/>
        </w:rPr>
        <w:t>。</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十六</w:t>
      </w:r>
      <w:r>
        <w:rPr>
          <w:rFonts w:hint="eastAsia" w:ascii="仿宋" w:hAnsi="仿宋" w:eastAsia="仿宋" w:cs="仿宋_GB2312"/>
          <w:sz w:val="32"/>
          <w:szCs w:val="32"/>
        </w:rPr>
        <w:t>、调味品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抽检依据是SB/T 10371-2003《鸡精调味料》，GB 2760-2014《食品安全国家标准 食品添加剂使用标准》</w:t>
      </w:r>
      <w:r>
        <w:rPr>
          <w:rFonts w:hint="eastAsia" w:ascii="仿宋" w:hAnsi="仿宋" w:eastAsia="仿宋" w:cs="仿宋_GB2312"/>
          <w:sz w:val="32"/>
          <w:szCs w:val="32"/>
          <w:lang w:eastAsia="zh-CN"/>
        </w:rPr>
        <w:t>，GB/T 8967-2007《谷氨酸钠（味精）》，GB 2762-2017《食品安全国家标准 食品中污染物限量》，整顿办函[2011]1号《食品中可能违法添加的非食用物质和易滥用的食品添加剂品种名单(第五批)》，GB/T 18186-2000《酿造酱油》，产品明示质量要求，GB/T 18187-2000《酿造食醋》，NY/T 1070-2006《辣椒酱》，DBS51/ 001-2016《 食品安全地方标准 火锅底料》</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numPr>
          <w:ilvl w:val="0"/>
          <w:numId w:val="0"/>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项目包括防腐剂混合使用时各自用量占其最大使用量的比例之和、脱氢乙酸及其钠盐(以脱氢乙酸计)、铵盐(以占氨基酸态氮的百分比计)、氨基酸态氮(以氮计)、苯甲酸及其钠盐(以苯甲酸计)、山梨酸及其钾盐(以山梨酸计)</w:t>
      </w:r>
      <w:r>
        <w:rPr>
          <w:rFonts w:hint="eastAsia" w:ascii="仿宋" w:hAnsi="仿宋" w:eastAsia="仿宋" w:cs="仿宋_GB2312"/>
          <w:sz w:val="32"/>
          <w:szCs w:val="32"/>
          <w:lang w:eastAsia="zh-CN"/>
        </w:rPr>
        <w:t>、糖精钠(以糖精计)、甜蜜素(以环己基氨基磺酸计)、谷氨酸钠、呈味核苷酸二钠、铅(以Pb计)、苏丹红Ⅰ、苏丹红Ⅱ、苏丹红Ⅲ、苏丹红Ⅳ、总酸(以乙酸计)、不挥发酸(以乳酸计)。</w:t>
      </w:r>
    </w:p>
    <w:p>
      <w:pPr>
        <w:ind w:firstLine="800" w:firstLineChars="250"/>
        <w:rPr>
          <w:rFonts w:ascii="仿宋" w:hAnsi="仿宋" w:eastAsia="仿宋" w:cs="仿宋_GB2312"/>
          <w:sz w:val="32"/>
          <w:szCs w:val="32"/>
        </w:rPr>
      </w:pPr>
      <w:r>
        <w:rPr>
          <w:rFonts w:hint="eastAsia" w:ascii="仿宋" w:hAnsi="仿宋" w:eastAsia="仿宋" w:cs="仿宋_GB2312"/>
          <w:sz w:val="32"/>
          <w:szCs w:val="32"/>
          <w:lang w:eastAsia="zh-CN"/>
        </w:rPr>
        <w:t>十七</w:t>
      </w:r>
      <w:r>
        <w:rPr>
          <w:rFonts w:hint="eastAsia" w:ascii="仿宋" w:hAnsi="仿宋" w:eastAsia="仿宋" w:cs="仿宋_GB2312"/>
          <w:sz w:val="32"/>
          <w:szCs w:val="32"/>
        </w:rPr>
        <w:t>、饮料</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 GB/T 10792-2008《碳酸饮料（汽水）》，GB 2760-2014《食品安全国家标准 食品添加剂使用标准》</w:t>
      </w:r>
      <w:r>
        <w:rPr>
          <w:rFonts w:hint="eastAsia" w:ascii="仿宋" w:hAnsi="仿宋" w:eastAsia="仿宋" w:cs="仿宋_GB2312"/>
          <w:sz w:val="32"/>
          <w:szCs w:val="32"/>
          <w:lang w:eastAsia="zh-CN"/>
        </w:rPr>
        <w:t>，GB/T 31121-2014《果蔬汁类及其饮料》</w:t>
      </w:r>
      <w:r>
        <w:rPr>
          <w:rFonts w:hint="eastAsia" w:ascii="仿宋" w:hAnsi="仿宋" w:eastAsia="仿宋" w:cs="仿宋_GB2312"/>
          <w:sz w:val="32"/>
          <w:szCs w:val="32"/>
        </w:rPr>
        <w:t>等标准及产品明示标准和指标的要求。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（二）检验项目</w:t>
      </w:r>
    </w:p>
    <w:p>
      <w:pPr>
        <w:numPr>
          <w:ilvl w:val="0"/>
          <w:numId w:val="0"/>
        </w:num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抽检项目包括防腐剂混合使用时各自用量占其最大使用量的比例之和、苯甲酸及其钠盐(以苯甲酸计)、山梨酸及其钾盐(以山梨酸计)、二氧化碳气容量、脱氢乙酸及其钠盐(以脱氢乙酸计)</w:t>
      </w:r>
      <w:r>
        <w:rPr>
          <w:rFonts w:hint="eastAsia" w:ascii="仿宋" w:hAnsi="仿宋" w:eastAsia="仿宋" w:cs="仿宋_GB2312"/>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2ECE"/>
    <w:multiLevelType w:val="singleLevel"/>
    <w:tmpl w:val="58742ECE"/>
    <w:lvl w:ilvl="0" w:tentative="0">
      <w:start w:val="2"/>
      <w:numFmt w:val="chineseCounting"/>
      <w:suff w:val="nothing"/>
      <w:lvlText w:val="（%1）"/>
      <w:lvlJc w:val="left"/>
    </w:lvl>
  </w:abstractNum>
  <w:abstractNum w:abstractNumId="1">
    <w:nsid w:val="58ABFADD"/>
    <w:multiLevelType w:val="singleLevel"/>
    <w:tmpl w:val="58ABFAD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mZlOWI1MTg3NGM4M2E5M2UxZDhmYTJhYmQzZWIifQ=="/>
  </w:docVars>
  <w:rsids>
    <w:rsidRoot w:val="00A06660"/>
    <w:rsid w:val="00021128"/>
    <w:rsid w:val="000331CB"/>
    <w:rsid w:val="00097B71"/>
    <w:rsid w:val="000E09EE"/>
    <w:rsid w:val="00100903"/>
    <w:rsid w:val="00170EB0"/>
    <w:rsid w:val="001B5266"/>
    <w:rsid w:val="001E5DF3"/>
    <w:rsid w:val="003B1320"/>
    <w:rsid w:val="004B1C0A"/>
    <w:rsid w:val="005D0E50"/>
    <w:rsid w:val="005D6F77"/>
    <w:rsid w:val="00676078"/>
    <w:rsid w:val="00691657"/>
    <w:rsid w:val="006B075A"/>
    <w:rsid w:val="006C2F22"/>
    <w:rsid w:val="006D441C"/>
    <w:rsid w:val="006E3BFB"/>
    <w:rsid w:val="00754D95"/>
    <w:rsid w:val="007C6614"/>
    <w:rsid w:val="0087236F"/>
    <w:rsid w:val="008E72CC"/>
    <w:rsid w:val="009220D0"/>
    <w:rsid w:val="00950783"/>
    <w:rsid w:val="00962097"/>
    <w:rsid w:val="009A0B28"/>
    <w:rsid w:val="009A2604"/>
    <w:rsid w:val="00A06660"/>
    <w:rsid w:val="00A64CB5"/>
    <w:rsid w:val="00AC09C3"/>
    <w:rsid w:val="00AC7C00"/>
    <w:rsid w:val="00B27511"/>
    <w:rsid w:val="00B34173"/>
    <w:rsid w:val="00B3550F"/>
    <w:rsid w:val="00B77A02"/>
    <w:rsid w:val="00BB34F9"/>
    <w:rsid w:val="00C10A0C"/>
    <w:rsid w:val="00C40C77"/>
    <w:rsid w:val="00CC64E8"/>
    <w:rsid w:val="00D324C2"/>
    <w:rsid w:val="00D90E13"/>
    <w:rsid w:val="00DA7C4D"/>
    <w:rsid w:val="00DF7079"/>
    <w:rsid w:val="00E7102D"/>
    <w:rsid w:val="00EC62BA"/>
    <w:rsid w:val="00EF4E85"/>
    <w:rsid w:val="00F669C1"/>
    <w:rsid w:val="00FB550A"/>
    <w:rsid w:val="00FD76F1"/>
    <w:rsid w:val="00FF0AC9"/>
    <w:rsid w:val="016E266D"/>
    <w:rsid w:val="019362A4"/>
    <w:rsid w:val="02631F11"/>
    <w:rsid w:val="03801149"/>
    <w:rsid w:val="065313D6"/>
    <w:rsid w:val="06B72B71"/>
    <w:rsid w:val="071E2A78"/>
    <w:rsid w:val="080945F4"/>
    <w:rsid w:val="09CF0B23"/>
    <w:rsid w:val="0ADE5932"/>
    <w:rsid w:val="0C37346C"/>
    <w:rsid w:val="0D501610"/>
    <w:rsid w:val="0E833C5A"/>
    <w:rsid w:val="0F7015E0"/>
    <w:rsid w:val="1115419C"/>
    <w:rsid w:val="11481372"/>
    <w:rsid w:val="1177691D"/>
    <w:rsid w:val="11E57BCD"/>
    <w:rsid w:val="128D241F"/>
    <w:rsid w:val="12E5435F"/>
    <w:rsid w:val="13046F05"/>
    <w:rsid w:val="1385666E"/>
    <w:rsid w:val="13B16D8C"/>
    <w:rsid w:val="13C55429"/>
    <w:rsid w:val="13F64A2B"/>
    <w:rsid w:val="14A85267"/>
    <w:rsid w:val="15237DCE"/>
    <w:rsid w:val="17926192"/>
    <w:rsid w:val="19157574"/>
    <w:rsid w:val="19660DC4"/>
    <w:rsid w:val="198F64A1"/>
    <w:rsid w:val="19E07D5D"/>
    <w:rsid w:val="1A521406"/>
    <w:rsid w:val="1BFD6C7A"/>
    <w:rsid w:val="1E1666F5"/>
    <w:rsid w:val="1E7516DA"/>
    <w:rsid w:val="1EB80111"/>
    <w:rsid w:val="1EBC1906"/>
    <w:rsid w:val="1EE039F5"/>
    <w:rsid w:val="1F012CD4"/>
    <w:rsid w:val="1FF61769"/>
    <w:rsid w:val="201736F2"/>
    <w:rsid w:val="207A615A"/>
    <w:rsid w:val="21A44A99"/>
    <w:rsid w:val="21AD7048"/>
    <w:rsid w:val="22F146A9"/>
    <w:rsid w:val="23036CE8"/>
    <w:rsid w:val="233A5DB1"/>
    <w:rsid w:val="238F44BD"/>
    <w:rsid w:val="2465750A"/>
    <w:rsid w:val="248849A0"/>
    <w:rsid w:val="262B45CB"/>
    <w:rsid w:val="26D056FF"/>
    <w:rsid w:val="272D7E29"/>
    <w:rsid w:val="280D5901"/>
    <w:rsid w:val="28135311"/>
    <w:rsid w:val="293609AC"/>
    <w:rsid w:val="29D804B4"/>
    <w:rsid w:val="2A7846B7"/>
    <w:rsid w:val="2AD66346"/>
    <w:rsid w:val="2C1B150A"/>
    <w:rsid w:val="2C3E2F18"/>
    <w:rsid w:val="2CC72402"/>
    <w:rsid w:val="2D1D4C87"/>
    <w:rsid w:val="2F12346E"/>
    <w:rsid w:val="2F5E4339"/>
    <w:rsid w:val="2F615309"/>
    <w:rsid w:val="2F727D8B"/>
    <w:rsid w:val="32673D19"/>
    <w:rsid w:val="32DA12DB"/>
    <w:rsid w:val="331D5215"/>
    <w:rsid w:val="33201431"/>
    <w:rsid w:val="341D2131"/>
    <w:rsid w:val="34AF2AF8"/>
    <w:rsid w:val="351402C8"/>
    <w:rsid w:val="358E64EC"/>
    <w:rsid w:val="35921B2F"/>
    <w:rsid w:val="36BA584B"/>
    <w:rsid w:val="36F23EF5"/>
    <w:rsid w:val="376E4C68"/>
    <w:rsid w:val="37867516"/>
    <w:rsid w:val="3788046F"/>
    <w:rsid w:val="39170CA1"/>
    <w:rsid w:val="398820D8"/>
    <w:rsid w:val="39A61DCE"/>
    <w:rsid w:val="3A400E5C"/>
    <w:rsid w:val="3A550212"/>
    <w:rsid w:val="3B053EB2"/>
    <w:rsid w:val="3B56746F"/>
    <w:rsid w:val="3B7408AD"/>
    <w:rsid w:val="3B9271E3"/>
    <w:rsid w:val="3CFC09AD"/>
    <w:rsid w:val="3DBC3709"/>
    <w:rsid w:val="3E7D794C"/>
    <w:rsid w:val="3E921FE0"/>
    <w:rsid w:val="3F747477"/>
    <w:rsid w:val="40042397"/>
    <w:rsid w:val="40EB741C"/>
    <w:rsid w:val="43F4008F"/>
    <w:rsid w:val="44803A34"/>
    <w:rsid w:val="450E0C06"/>
    <w:rsid w:val="459E4818"/>
    <w:rsid w:val="45DC7587"/>
    <w:rsid w:val="46EA35E2"/>
    <w:rsid w:val="48D37826"/>
    <w:rsid w:val="494A01F8"/>
    <w:rsid w:val="4A3460D3"/>
    <w:rsid w:val="4ACC3D93"/>
    <w:rsid w:val="4B2F389F"/>
    <w:rsid w:val="4CED43E9"/>
    <w:rsid w:val="4D370998"/>
    <w:rsid w:val="4F7F5344"/>
    <w:rsid w:val="51A06DAB"/>
    <w:rsid w:val="520624F2"/>
    <w:rsid w:val="521142D1"/>
    <w:rsid w:val="52D87522"/>
    <w:rsid w:val="53970704"/>
    <w:rsid w:val="53AE720D"/>
    <w:rsid w:val="53DB2A62"/>
    <w:rsid w:val="564211AB"/>
    <w:rsid w:val="58DB53A1"/>
    <w:rsid w:val="58E338A5"/>
    <w:rsid w:val="595A6175"/>
    <w:rsid w:val="59612BE8"/>
    <w:rsid w:val="59656873"/>
    <w:rsid w:val="59DE34E9"/>
    <w:rsid w:val="5A270918"/>
    <w:rsid w:val="5ACF6D40"/>
    <w:rsid w:val="5B200967"/>
    <w:rsid w:val="5B4123CC"/>
    <w:rsid w:val="5C0D0F18"/>
    <w:rsid w:val="5C255EDE"/>
    <w:rsid w:val="5CB16D5E"/>
    <w:rsid w:val="5F126E38"/>
    <w:rsid w:val="60624BD5"/>
    <w:rsid w:val="6067193E"/>
    <w:rsid w:val="60E60737"/>
    <w:rsid w:val="616941C5"/>
    <w:rsid w:val="620519E3"/>
    <w:rsid w:val="63820EEF"/>
    <w:rsid w:val="659C75FC"/>
    <w:rsid w:val="67B13A9A"/>
    <w:rsid w:val="68361CB5"/>
    <w:rsid w:val="69BD2834"/>
    <w:rsid w:val="6AFC44E1"/>
    <w:rsid w:val="6B10346C"/>
    <w:rsid w:val="6CBB5E64"/>
    <w:rsid w:val="6DDF1462"/>
    <w:rsid w:val="6E225B05"/>
    <w:rsid w:val="6E3237DA"/>
    <w:rsid w:val="6FFC1059"/>
    <w:rsid w:val="70066E6F"/>
    <w:rsid w:val="70573464"/>
    <w:rsid w:val="70D663CE"/>
    <w:rsid w:val="731C5E86"/>
    <w:rsid w:val="749424C2"/>
    <w:rsid w:val="75884EF1"/>
    <w:rsid w:val="768C3BC3"/>
    <w:rsid w:val="76B17708"/>
    <w:rsid w:val="77060618"/>
    <w:rsid w:val="7A484B02"/>
    <w:rsid w:val="7A8041EE"/>
    <w:rsid w:val="7B7547E8"/>
    <w:rsid w:val="7BA4411D"/>
    <w:rsid w:val="7CFE0D05"/>
    <w:rsid w:val="7D4E4DCA"/>
    <w:rsid w:val="7E06559B"/>
    <w:rsid w:val="7E0C2E3D"/>
    <w:rsid w:val="7E9269A7"/>
    <w:rsid w:val="7E976517"/>
    <w:rsid w:val="7EAD4C0D"/>
    <w:rsid w:val="7EDC4401"/>
    <w:rsid w:val="7F0B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2418</Words>
  <Characters>3110</Characters>
  <Lines>13</Lines>
  <Paragraphs>3</Paragraphs>
  <TotalTime>0</TotalTime>
  <ScaleCrop>false</ScaleCrop>
  <LinksUpToDate>false</LinksUpToDate>
  <CharactersWithSpaces>3225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2020-01-20T00:37:00Z</dcterms:created>
  <dc:creator>lenovo</dc:creator>
  <cp:lastModifiedBy>朱珂珂-科仪阳光检测</cp:lastModifiedBy>
  <dcterms:modified xsi:type="dcterms:W3CDTF">2022-10-26T08:13:50Z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9FD4E141660341A4801234552525ECC0</vt:lpwstr>
  </property>
</Properties>
</file>