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C279">
      <w:pPr>
        <w:spacing w:line="7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黎城县农业农村和水利局</w:t>
      </w:r>
    </w:p>
    <w:p w14:paraId="00B19BE1">
      <w:pPr>
        <w:spacing w:line="7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关于公开遴选基层农技推广项目</w:t>
      </w:r>
    </w:p>
    <w:p w14:paraId="71CB220F">
      <w:pPr>
        <w:spacing w:line="700" w:lineRule="exact"/>
        <w:jc w:val="center"/>
        <w:rPr>
          <w:rFonts w:hint="eastAsia" w:asci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科技示范主体的公告</w:t>
      </w:r>
    </w:p>
    <w:p w14:paraId="7EC6361B">
      <w:pPr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认真贯彻落实省、市有关文件精神，大力提升基层农业技术推广体系公共服务能力，全面提高农业科技服务效能，经研究，决定在全县范围内公开遴选基层农技推广补助项目科技示范主体，现将有关事项公告如下：</w:t>
      </w:r>
    </w:p>
    <w:p w14:paraId="59491B81">
      <w:pPr>
        <w:spacing w:line="660" w:lineRule="exact"/>
        <w:ind w:firstLine="643" w:firstLineChars="200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一、遴选条件</w:t>
      </w:r>
    </w:p>
    <w:p w14:paraId="41F47A83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1.服从和接受技术指导员的技术指导服务，能够认真完成县农业农村和水利局确定的农业主导产业、主导品种和主要推广技术的目标任务。</w:t>
      </w:r>
    </w:p>
    <w:p w14:paraId="3C03B54C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2.生产经营能力较强、规模较大，粮食种植业面积达到30亩以上，生产经营水平在当地位居中上等，依靠农业科技实现较好生产经营效益。</w:t>
      </w:r>
    </w:p>
    <w:p w14:paraId="3F0EB539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3.涉农企业、家庭农场、农业专业合作社、种植大户等新型农业经营主体优先遴选。</w:t>
      </w:r>
    </w:p>
    <w:p w14:paraId="2752CE1F">
      <w:pPr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4.自觉履行项目相关保密义务</w:t>
      </w:r>
    </w:p>
    <w:p w14:paraId="74A12CC7">
      <w:pPr>
        <w:spacing w:line="660" w:lineRule="exact"/>
        <w:ind w:firstLine="643" w:firstLineChars="200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二、遴选程序</w:t>
      </w:r>
    </w:p>
    <w:p w14:paraId="0D105F14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1.自愿申报、农业技术员推荐、乡镇审核；</w:t>
      </w:r>
    </w:p>
    <w:p w14:paraId="709007DC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2.与技术指导员签订服务合同；</w:t>
      </w:r>
    </w:p>
    <w:p w14:paraId="38703A37">
      <w:pPr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3.报县农业农村和水利局备案。</w:t>
      </w:r>
    </w:p>
    <w:p w14:paraId="10E05444">
      <w:pPr>
        <w:spacing w:line="660" w:lineRule="exact"/>
        <w:ind w:firstLine="643" w:firstLineChars="200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三、示范主体权利</w:t>
      </w:r>
    </w:p>
    <w:p w14:paraId="70424EFF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1.享受基层农技推广补助项目物化补贴；</w:t>
      </w:r>
    </w:p>
    <w:p w14:paraId="0CDED983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2.优先获得新品种、新机具、新技术相关政策与信息服务；</w:t>
      </w:r>
    </w:p>
    <w:p w14:paraId="3432A346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3.优先参加科技培训、技术指导与技术服务；</w:t>
      </w:r>
    </w:p>
    <w:p w14:paraId="7254DA09">
      <w:pPr>
        <w:spacing w:line="660" w:lineRule="exact"/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四、</w:t>
      </w:r>
      <w:r>
        <w:rPr>
          <w:rFonts w:hint="eastAsia" w:ascii="仿宋" w:hAnsi="仿宋" w:eastAsia="仿宋" w:cs="仿宋_GB2312"/>
          <w:sz w:val="32"/>
          <w:szCs w:val="32"/>
        </w:rPr>
        <w:t>申报时间</w:t>
      </w:r>
    </w:p>
    <w:p w14:paraId="1BBDF6FC">
      <w:pPr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2026年3月16日-2026年3月24日</w:t>
      </w:r>
    </w:p>
    <w:p w14:paraId="592F94D1">
      <w:pPr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五、报名方式</w:t>
      </w:r>
    </w:p>
    <w:p w14:paraId="3370F3DF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1.向所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属</w:t>
      </w:r>
      <w:r>
        <w:rPr>
          <w:rFonts w:hint="eastAsia" w:ascii="仿宋" w:hAnsi="仿宋" w:eastAsia="仿宋" w:cs="仿宋_GB2312"/>
          <w:sz w:val="32"/>
          <w:szCs w:val="32"/>
        </w:rPr>
        <w:t>乡镇报名，联系人：各乡镇农技人员</w:t>
      </w:r>
    </w:p>
    <w:p w14:paraId="1473424A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2.如有不明事宜，可向黎城县农业农村和水利局三楼科教和信息化股咨询，咨询电话0355-6589998</w:t>
      </w:r>
    </w:p>
    <w:p w14:paraId="27179726">
      <w:pPr>
        <w:spacing w:line="6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79BF5D30">
      <w:pPr>
        <w:spacing w:line="66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p w14:paraId="48F3B517">
      <w:pPr>
        <w:spacing w:line="660" w:lineRule="exact"/>
        <w:ind w:firstLine="2880" w:firstLineChars="9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黎城县农业农村和水利局</w:t>
      </w:r>
    </w:p>
    <w:p w14:paraId="4766747A">
      <w:pPr>
        <w:spacing w:line="660" w:lineRule="exact"/>
        <w:ind w:firstLine="3520" w:firstLineChars="110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sz w:val="32"/>
          <w:szCs w:val="32"/>
        </w:rPr>
        <w:t>2026年3月1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5D9CE0B6">
      <w:pPr>
        <w:spacing w:line="660" w:lineRule="exact"/>
        <w:ind w:firstLine="420" w:firstLineChars="200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AEB"/>
    <w:rsid w:val="002174D0"/>
    <w:rsid w:val="002C1AEB"/>
    <w:rsid w:val="00860CA1"/>
    <w:rsid w:val="14066593"/>
    <w:rsid w:val="515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531</Words>
  <Characters>568</Characters>
  <Lines>4</Lines>
  <Paragraphs>1</Paragraphs>
  <TotalTime>14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2026-03-12T09:17:00Z</dcterms:created>
  <dc:creator>Windows 用户</dc:creator>
  <cp:lastModifiedBy>(农业和水利局)吴鹏飞</cp:lastModifiedBy>
  <dcterms:modified xsi:type="dcterms:W3CDTF">2026-03-16T01:46:59Z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eyJoZGlkIjoiNmE0NThiODJiMmU5Y2U4YmEwYmZhYTc3MzMyMmEyZjEiLCJ1c2VySWQiOiIxNjU2ODkyNTU2In0=</vt:lpwstr>
  </property>
  <property fmtid="{D5CDD505-2E9C-101B-9397-08002B2CF9AE}" pid="4" name="ICV">
    <vt:lpwstr>CE15A27764944CA491857404A97FB86E_12</vt:lpwstr>
  </property>
</Properties>
</file>